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22" w:lineRule="auto"/>
        <w:ind w:left="1756"/>
        <w:rPr>
          <w:rFonts w:ascii="宋体" w:hAnsi="宋体" w:eastAsia="宋体" w:cs="宋体"/>
          <w:spacing w:val="9"/>
          <w:sz w:val="43"/>
          <w:szCs w:val="43"/>
          <w14:textOutline w14:w="6350" w14:cap="flat" w14:cmpd="sng">
            <w14:solidFill>
              <w14:srgbClr w14:val="000000"/>
            </w14:solidFill>
            <w14:prstDash w14:val="solid"/>
            <w14:miter w14:val="0"/>
          </w14:textOutline>
        </w:rPr>
      </w:pPr>
    </w:p>
    <w:p>
      <w:pPr>
        <w:spacing w:before="140" w:line="222" w:lineRule="auto"/>
        <w:ind w:left="1756"/>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辽宁省高等教育自学考试</w:t>
      </w:r>
    </w:p>
    <w:p>
      <w:pPr>
        <w:spacing w:before="42" w:line="221" w:lineRule="auto"/>
        <w:ind w:left="875"/>
        <w:rPr>
          <w:rFonts w:ascii="宋体" w:hAnsi="宋体" w:eastAsia="宋体" w:cs="宋体"/>
          <w:sz w:val="43"/>
          <w:szCs w:val="43"/>
        </w:rPr>
      </w:pPr>
      <w:r>
        <w:rPr>
          <w:rFonts w:ascii="宋体" w:hAnsi="宋体" w:eastAsia="宋体" w:cs="宋体"/>
          <w:spacing w:val="-5"/>
          <w:sz w:val="43"/>
          <w:szCs w:val="43"/>
          <w14:textOutline w14:w="6350" w14:cap="flat" w14:cmpd="sng">
            <w14:solidFill>
              <w14:srgbClr w14:val="000000"/>
            </w14:solidFill>
            <w14:prstDash w14:val="solid"/>
            <w14:miter w14:val="0"/>
          </w14:textOutline>
        </w:rPr>
        <w:t>眼视光学（专升本）专业考试计划</w:t>
      </w:r>
    </w:p>
    <w:p>
      <w:pPr>
        <w:spacing w:line="301" w:lineRule="auto"/>
        <w:rPr>
          <w:rFonts w:ascii="Arial"/>
          <w:sz w:val="21"/>
        </w:rPr>
      </w:pPr>
    </w:p>
    <w:p>
      <w:pPr>
        <w:spacing w:line="301" w:lineRule="auto"/>
        <w:rPr>
          <w:rFonts w:ascii="Arial"/>
          <w:sz w:val="21"/>
        </w:rPr>
      </w:pPr>
    </w:p>
    <w:p>
      <w:pPr>
        <w:pStyle w:val="2"/>
        <w:spacing w:before="100" w:line="224" w:lineRule="auto"/>
        <w:ind w:left="677"/>
      </w:pPr>
      <w:r>
        <w:rPr>
          <w:spacing w:val="3"/>
        </w:rPr>
        <w:t>专业代码：国家</w:t>
      </w:r>
      <w:r>
        <w:rPr>
          <w:spacing w:val="-29"/>
        </w:rPr>
        <w:t xml:space="preserve"> </w:t>
      </w:r>
      <w:r>
        <w:rPr>
          <w:spacing w:val="3"/>
        </w:rPr>
        <w:t>101004     省内</w:t>
      </w:r>
      <w:r>
        <w:rPr>
          <w:spacing w:val="-45"/>
        </w:rPr>
        <w:t xml:space="preserve"> </w:t>
      </w:r>
      <w:r>
        <w:rPr>
          <w:spacing w:val="3"/>
        </w:rPr>
        <w:t>634</w:t>
      </w:r>
    </w:p>
    <w:p>
      <w:pPr>
        <w:pStyle w:val="2"/>
        <w:spacing w:before="183" w:line="223" w:lineRule="auto"/>
        <w:ind w:left="681"/>
      </w:pPr>
      <w:r>
        <w:rPr>
          <w:spacing w:val="7"/>
        </w:rPr>
        <w:t>主考学校：辽宁何氏医学院</w:t>
      </w:r>
    </w:p>
    <w:p>
      <w:pPr>
        <w:spacing w:before="187" w:line="225" w:lineRule="auto"/>
        <w:ind w:left="655"/>
        <w:rPr>
          <w:rFonts w:ascii="黑体" w:hAnsi="黑体" w:eastAsia="黑体" w:cs="黑体"/>
          <w:sz w:val="31"/>
          <w:szCs w:val="31"/>
        </w:rPr>
      </w:pPr>
      <w:r>
        <w:rPr>
          <w:rFonts w:ascii="黑体" w:hAnsi="黑体" w:eastAsia="黑体" w:cs="黑体"/>
          <w:spacing w:val="-1"/>
          <w:sz w:val="31"/>
          <w:szCs w:val="31"/>
        </w:rPr>
        <w:t>—</w:t>
      </w:r>
      <w:r>
        <w:rPr>
          <w:rFonts w:ascii="黑体" w:hAnsi="黑体" w:eastAsia="黑体" w:cs="黑体"/>
          <w:spacing w:val="-104"/>
          <w:sz w:val="31"/>
          <w:szCs w:val="31"/>
        </w:rPr>
        <w:t xml:space="preserve"> </w:t>
      </w:r>
      <w:r>
        <w:rPr>
          <w:rFonts w:ascii="黑体" w:hAnsi="黑体" w:eastAsia="黑体" w:cs="黑体"/>
          <w:spacing w:val="7"/>
          <w:sz w:val="31"/>
          <w:szCs w:val="31"/>
        </w:rPr>
        <w:t>、</w:t>
      </w:r>
      <w:r>
        <w:rPr>
          <w:rFonts w:ascii="黑体" w:hAnsi="黑体" w:eastAsia="黑体" w:cs="黑体"/>
          <w:spacing w:val="-1"/>
          <w:sz w:val="31"/>
          <w:szCs w:val="31"/>
        </w:rPr>
        <w:t>指导思想</w:t>
      </w:r>
    </w:p>
    <w:p>
      <w:pPr>
        <w:pStyle w:val="2"/>
        <w:spacing w:before="181" w:line="334" w:lineRule="auto"/>
        <w:ind w:left="29" w:right="100" w:firstLine="651"/>
      </w:pPr>
      <w:r>
        <w:rPr>
          <w:spacing w:val="21"/>
        </w:rPr>
        <w:t>高等教育自学考试是我国高等教育体系的重要组成部</w:t>
      </w:r>
      <w:r>
        <w:rPr>
          <w:spacing w:val="8"/>
        </w:rPr>
        <w:t>分，是对自学者进行的以学历教育为主的国家考试，是个人</w:t>
      </w:r>
      <w:r>
        <w:rPr>
          <w:spacing w:val="6"/>
        </w:rPr>
        <w:t>自学、社会助学和国家考试相结合的高等教育形式。</w:t>
      </w:r>
    </w:p>
    <w:p>
      <w:pPr>
        <w:pStyle w:val="2"/>
        <w:spacing w:before="188" w:line="333" w:lineRule="auto"/>
        <w:ind w:left="20" w:right="98" w:firstLine="660"/>
      </w:pPr>
      <w:r>
        <w:rPr>
          <w:spacing w:val="21"/>
        </w:rPr>
        <w:t>高等教育自学考试眼视光学专业在总体上与一般全日</w:t>
      </w:r>
      <w:r>
        <w:rPr>
          <w:spacing w:val="9"/>
        </w:rPr>
        <w:t>制普通高等学校眼视光学专业的水平一致。同时根据高等教育自学考试的特点和眼视光工作的特点，在专业设置上突出</w:t>
      </w:r>
      <w:r>
        <w:rPr>
          <w:spacing w:val="1"/>
        </w:rPr>
        <w:t>针对性和实用性，并注意考核学生对基本理论、基本知识和</w:t>
      </w:r>
      <w:r>
        <w:rPr>
          <w:spacing w:val="8"/>
        </w:rPr>
        <w:t>基本技能的掌握以及解决实际问题的能力。</w:t>
      </w:r>
    </w:p>
    <w:p>
      <w:pPr>
        <w:spacing w:before="187" w:line="224" w:lineRule="auto"/>
        <w:ind w:left="672"/>
        <w:rPr>
          <w:rFonts w:ascii="黑体" w:hAnsi="黑体" w:eastAsia="黑体" w:cs="黑体"/>
          <w:sz w:val="31"/>
          <w:szCs w:val="31"/>
        </w:rPr>
      </w:pPr>
      <w:r>
        <w:rPr>
          <w:rFonts w:ascii="黑体" w:hAnsi="黑体" w:eastAsia="黑体" w:cs="黑体"/>
          <w:spacing w:val="7"/>
          <w:sz w:val="31"/>
          <w:szCs w:val="31"/>
        </w:rPr>
        <w:t>二、培养目标</w:t>
      </w:r>
    </w:p>
    <w:p>
      <w:pPr>
        <w:pStyle w:val="2"/>
        <w:spacing w:before="179" w:line="334" w:lineRule="auto"/>
        <w:ind w:left="28" w:firstLine="639"/>
      </w:pPr>
      <w:r>
        <w:rPr>
          <w:spacing w:val="8"/>
        </w:rPr>
        <w:t>本专业培养理想信念坚定，德、智、体、美、劳全面发</w:t>
      </w:r>
      <w:r>
        <w:rPr>
          <w:spacing w:val="9"/>
        </w:rPr>
        <w:t>展，具有较高的科学文化素养、职业道德水</w:t>
      </w:r>
      <w:r>
        <w:rPr>
          <w:spacing w:val="8"/>
        </w:rPr>
        <w:t>准、创新创业能</w:t>
      </w:r>
      <w:r>
        <w:rPr>
          <w:spacing w:val="12"/>
        </w:rPr>
        <w:t>力和社会责任感，适应社会和经济发展需要，具备眼科学、</w:t>
      </w:r>
      <w:r>
        <w:t>眼病学、屈光学和双眼视觉学等专业知识和技能，能在验光</w:t>
      </w:r>
      <w:r>
        <w:rPr>
          <w:spacing w:val="-5"/>
        </w:rPr>
        <w:t>配镜行业从事屈光与验光、眼镜制作工作，以及在眼科门诊、</w:t>
      </w:r>
      <w:r>
        <w:rPr>
          <w:spacing w:val="9"/>
        </w:rPr>
        <w:t>眼视光门诊、视光中心等相关机构从事眼视光方面</w:t>
      </w:r>
      <w:r>
        <w:rPr>
          <w:spacing w:val="8"/>
        </w:rPr>
        <w:t>的检查与</w:t>
      </w:r>
    </w:p>
    <w:p>
      <w:pPr>
        <w:pStyle w:val="2"/>
        <w:spacing w:before="1" w:line="221" w:lineRule="auto"/>
        <w:ind w:left="44"/>
      </w:pPr>
      <w:r>
        <w:rPr>
          <w:spacing w:val="8"/>
        </w:rPr>
        <w:t>治疗、设备运行管理等方面工作的应用型专门人才。</w:t>
      </w:r>
    </w:p>
    <w:p>
      <w:pPr>
        <w:spacing w:before="187" w:line="225" w:lineRule="auto"/>
        <w:ind w:left="674"/>
        <w:rPr>
          <w:rFonts w:ascii="黑体" w:hAnsi="黑体" w:eastAsia="黑体" w:cs="黑体"/>
          <w:sz w:val="31"/>
          <w:szCs w:val="31"/>
        </w:rPr>
      </w:pPr>
      <w:r>
        <w:rPr>
          <w:rFonts w:ascii="黑体" w:hAnsi="黑体" w:eastAsia="黑体" w:cs="黑体"/>
          <w:spacing w:val="6"/>
          <w:sz w:val="31"/>
          <w:szCs w:val="31"/>
        </w:rPr>
        <w:t>三、基本要求</w:t>
      </w:r>
    </w:p>
    <w:p>
      <w:pPr>
        <w:pStyle w:val="2"/>
        <w:spacing w:before="166" w:line="224" w:lineRule="auto"/>
        <w:ind w:left="667"/>
      </w:pPr>
      <w:r>
        <w:rPr>
          <w:spacing w:val="8"/>
        </w:rPr>
        <w:t>本专业要求掌握光学、解剖学、眼病学、屈光学和双眼</w:t>
      </w:r>
    </w:p>
    <w:p>
      <w:pPr>
        <w:spacing w:line="224" w:lineRule="auto"/>
        <w:sectPr>
          <w:footerReference r:id="rId5" w:type="default"/>
          <w:pgSz w:w="11907" w:h="16839"/>
          <w:pgMar w:top="400" w:right="1702" w:bottom="1267" w:left="1785" w:header="0" w:footer="991" w:gutter="0"/>
          <w:cols w:space="720" w:num="1"/>
        </w:sectPr>
      </w:pPr>
    </w:p>
    <w:p>
      <w:pPr>
        <w:spacing w:line="273" w:lineRule="auto"/>
        <w:rPr>
          <w:rFonts w:ascii="Arial"/>
          <w:sz w:val="21"/>
        </w:rPr>
      </w:pPr>
    </w:p>
    <w:p>
      <w:pPr>
        <w:pStyle w:val="2"/>
        <w:spacing w:before="101" w:line="540" w:lineRule="exact"/>
        <w:ind w:left="32"/>
      </w:pPr>
      <w:r>
        <w:rPr>
          <w:spacing w:val="2"/>
          <w:position w:val="16"/>
        </w:rPr>
        <w:t>视觉学的基本理论和基本知识，具备屈光检查、视功能检查</w:t>
      </w:r>
    </w:p>
    <w:p>
      <w:pPr>
        <w:pStyle w:val="2"/>
        <w:spacing w:before="1" w:line="222" w:lineRule="auto"/>
        <w:ind w:left="34"/>
      </w:pPr>
      <w:r>
        <w:rPr>
          <w:spacing w:val="9"/>
        </w:rPr>
        <w:t>和视觉治疗设备使用的实践技能。主要包括:</w:t>
      </w:r>
    </w:p>
    <w:p>
      <w:pPr>
        <w:pStyle w:val="2"/>
        <w:spacing w:before="165" w:line="224" w:lineRule="auto"/>
        <w:ind w:left="687"/>
      </w:pPr>
      <w:r>
        <w:rPr>
          <w:spacing w:val="8"/>
        </w:rPr>
        <w:t>1.掌握眼视光学和眼科学的基本理论和基本知</w:t>
      </w:r>
      <w:r>
        <w:rPr>
          <w:spacing w:val="7"/>
        </w:rPr>
        <w:t>识;</w:t>
      </w:r>
    </w:p>
    <w:p>
      <w:pPr>
        <w:pStyle w:val="2"/>
        <w:spacing w:before="164" w:line="540" w:lineRule="exact"/>
        <w:ind w:left="680"/>
      </w:pPr>
      <w:r>
        <w:rPr>
          <w:spacing w:val="1"/>
          <w:position w:val="16"/>
        </w:rPr>
        <w:t>2.掌握各种眼视光检查方法，具备验光配镜职业基本技</w:t>
      </w:r>
    </w:p>
    <w:p>
      <w:pPr>
        <w:pStyle w:val="2"/>
        <w:spacing w:line="221" w:lineRule="auto"/>
        <w:ind w:left="54"/>
      </w:pPr>
      <w:r>
        <w:rPr>
          <w:spacing w:val="7"/>
        </w:rPr>
        <w:t>能，掌握眼视光学的检查、治疗的实践技能;</w:t>
      </w:r>
    </w:p>
    <w:p>
      <w:pPr>
        <w:pStyle w:val="2"/>
        <w:spacing w:before="168" w:line="540" w:lineRule="exact"/>
        <w:ind w:left="692"/>
      </w:pPr>
      <w:r>
        <w:rPr>
          <w:spacing w:val="7"/>
          <w:position w:val="16"/>
        </w:rPr>
        <w:t>3.掌握眼视光行业必需的文献检索、实验方案制订、实</w:t>
      </w:r>
    </w:p>
    <w:p>
      <w:pPr>
        <w:pStyle w:val="2"/>
        <w:spacing w:before="1" w:line="221" w:lineRule="auto"/>
        <w:ind w:left="28"/>
      </w:pPr>
      <w:r>
        <w:rPr>
          <w:spacing w:val="9"/>
        </w:rPr>
        <w:t>验操作、数据处理与分析、实验总结等方面的基本技能;</w:t>
      </w:r>
    </w:p>
    <w:p>
      <w:pPr>
        <w:pStyle w:val="2"/>
        <w:spacing w:before="168" w:line="540" w:lineRule="exact"/>
        <w:ind w:left="678"/>
      </w:pPr>
      <w:r>
        <w:rPr>
          <w:spacing w:val="8"/>
          <w:position w:val="16"/>
        </w:rPr>
        <w:t>4.熟悉国家眼视光行业的方针政策、法律法规、技术规</w:t>
      </w:r>
    </w:p>
    <w:p>
      <w:pPr>
        <w:pStyle w:val="2"/>
        <w:spacing w:before="2" w:line="228" w:lineRule="auto"/>
        <w:ind w:left="53"/>
      </w:pPr>
      <w:r>
        <w:rPr>
          <w:spacing w:val="-12"/>
        </w:rPr>
        <w:t>范;</w:t>
      </w:r>
    </w:p>
    <w:p>
      <w:pPr>
        <w:pStyle w:val="2"/>
        <w:spacing w:before="155" w:line="223" w:lineRule="auto"/>
        <w:ind w:left="683"/>
      </w:pPr>
      <w:r>
        <w:rPr>
          <w:spacing w:val="8"/>
        </w:rPr>
        <w:t>5.了解眼视光领域的发展趋势和相关技术发展动态;</w:t>
      </w:r>
    </w:p>
    <w:p>
      <w:pPr>
        <w:pStyle w:val="2"/>
        <w:spacing w:before="166" w:line="540" w:lineRule="exact"/>
        <w:ind w:left="682"/>
      </w:pPr>
      <w:r>
        <w:rPr>
          <w:spacing w:val="8"/>
          <w:position w:val="16"/>
        </w:rPr>
        <w:t>6.具备对新知识、新技能的学习能力和一定的</w:t>
      </w:r>
      <w:r>
        <w:rPr>
          <w:spacing w:val="7"/>
          <w:position w:val="16"/>
        </w:rPr>
        <w:t>创新意识</w:t>
      </w:r>
    </w:p>
    <w:p>
      <w:pPr>
        <w:pStyle w:val="2"/>
        <w:spacing w:before="2" w:line="222" w:lineRule="auto"/>
        <w:ind w:left="44"/>
      </w:pPr>
      <w:r>
        <w:rPr>
          <w:spacing w:val="1"/>
        </w:rPr>
        <w:t>与能力，具有计算机应用能力，初步掌握一门外语。</w:t>
      </w:r>
    </w:p>
    <w:p>
      <w:pPr>
        <w:spacing w:before="165" w:line="224" w:lineRule="auto"/>
        <w:ind w:left="686"/>
        <w:rPr>
          <w:rFonts w:ascii="黑体" w:hAnsi="黑体" w:eastAsia="黑体" w:cs="黑体"/>
          <w:sz w:val="31"/>
          <w:szCs w:val="31"/>
        </w:rPr>
      </w:pPr>
      <w:r>
        <w:rPr>
          <w:rFonts w:ascii="黑体" w:hAnsi="黑体" w:eastAsia="黑体" w:cs="黑体"/>
          <w:spacing w:val="6"/>
          <w:sz w:val="31"/>
          <w:szCs w:val="31"/>
        </w:rPr>
        <w:t>四、学历层次及规格</w:t>
      </w:r>
    </w:p>
    <w:p>
      <w:pPr>
        <w:pStyle w:val="2"/>
        <w:spacing w:before="160" w:line="322" w:lineRule="auto"/>
        <w:ind w:left="19" w:right="100" w:firstLine="648"/>
      </w:pPr>
      <w:r>
        <w:rPr>
          <w:spacing w:val="-6"/>
        </w:rPr>
        <w:t>本专业为高等教育本科层次，共设15门课程，各门课程</w:t>
      </w:r>
      <w:r>
        <w:rPr>
          <w:spacing w:val="7"/>
        </w:rPr>
        <w:t>均采用学分制计算。凡取得本专业计划所规定的15门课程</w:t>
      </w:r>
      <w:r>
        <w:rPr>
          <w:spacing w:val="-5"/>
        </w:rPr>
        <w:t>（含实践环节考核）合格成绩，总学分不低于72学分，思想</w:t>
      </w:r>
      <w:r>
        <w:rPr>
          <w:spacing w:val="3"/>
        </w:rPr>
        <w:t>品德鉴定符合要求者，由辽宁省高等教育自学考试委员会颁</w:t>
      </w:r>
      <w:r>
        <w:rPr>
          <w:spacing w:val="22"/>
        </w:rPr>
        <w:t>发主考学校副署的高等教育自学考试眼视光学</w:t>
      </w:r>
      <w:r>
        <w:rPr>
          <w:spacing w:val="21"/>
        </w:rPr>
        <w:t>专业本科毕</w:t>
      </w:r>
      <w:r>
        <w:rPr>
          <w:spacing w:val="3"/>
        </w:rPr>
        <w:t xml:space="preserve">业证书。其学业水平达到国家规定的学位标准，按照《中华 </w:t>
      </w:r>
      <w:r>
        <w:rPr>
          <w:spacing w:val="9"/>
        </w:rPr>
        <w:t>人民共和国高等教育法》和《中华人民共和国学位条例》的</w:t>
      </w:r>
    </w:p>
    <w:p>
      <w:pPr>
        <w:pStyle w:val="2"/>
        <w:spacing w:before="1" w:line="222" w:lineRule="auto"/>
        <w:ind w:left="36"/>
      </w:pPr>
      <w:r>
        <w:rPr>
          <w:spacing w:val="5"/>
        </w:rPr>
        <w:t>规定，由主考学校授予理学学士学位。</w:t>
      </w:r>
    </w:p>
    <w:p>
      <w:pPr>
        <w:spacing w:before="166" w:line="221" w:lineRule="auto"/>
        <w:ind w:left="676"/>
        <w:rPr>
          <w:rFonts w:ascii="黑体" w:hAnsi="黑体" w:eastAsia="黑体" w:cs="黑体"/>
          <w:sz w:val="31"/>
          <w:szCs w:val="31"/>
        </w:rPr>
      </w:pPr>
      <w:r>
        <w:rPr>
          <w:rFonts w:ascii="黑体" w:hAnsi="黑体" w:eastAsia="黑体" w:cs="黑体"/>
          <w:spacing w:val="8"/>
          <w:sz w:val="31"/>
          <w:szCs w:val="31"/>
        </w:rPr>
        <w:t>五、实践性环节学习考核要求</w:t>
      </w:r>
    </w:p>
    <w:p>
      <w:pPr>
        <w:pStyle w:val="2"/>
        <w:keepNext w:val="0"/>
        <w:keepLines w:val="0"/>
        <w:pageBreakBefore w:val="0"/>
        <w:widowControl/>
        <w:kinsoku w:val="0"/>
        <w:wordWrap/>
        <w:overflowPunct/>
        <w:topLinePunct w:val="0"/>
        <w:autoSpaceDE w:val="0"/>
        <w:autoSpaceDN w:val="0"/>
        <w:bidi w:val="0"/>
        <w:adjustRightInd w:val="0"/>
        <w:snapToGrid w:val="0"/>
        <w:spacing w:before="170" w:line="540" w:lineRule="exact"/>
        <w:ind w:firstLine="664" w:firstLineChars="200"/>
        <w:jc w:val="both"/>
        <w:textAlignment w:val="baseline"/>
      </w:pPr>
      <w:r>
        <w:rPr>
          <w:spacing w:val="11"/>
          <w:position w:val="16"/>
        </w:rPr>
        <w:t>1.含实践的课程及实践所占学分:眼屈光与验光学</w:t>
      </w:r>
      <w:r>
        <w:rPr>
          <w:spacing w:val="10"/>
          <w:position w:val="16"/>
        </w:rPr>
        <w:t>(2)、</w:t>
      </w:r>
      <w:r>
        <w:rPr>
          <w:spacing w:val="6"/>
        </w:rPr>
        <w:t>双眼视觉学(2)、接触镜学(2)。</w:t>
      </w:r>
    </w:p>
    <w:p>
      <w:pPr>
        <w:pStyle w:val="2"/>
        <w:keepNext w:val="0"/>
        <w:keepLines w:val="0"/>
        <w:pageBreakBefore w:val="0"/>
        <w:widowControl/>
        <w:kinsoku w:val="0"/>
        <w:wordWrap/>
        <w:overflowPunct/>
        <w:topLinePunct w:val="0"/>
        <w:autoSpaceDE w:val="0"/>
        <w:autoSpaceDN w:val="0"/>
        <w:bidi w:val="0"/>
        <w:adjustRightInd w:val="0"/>
        <w:snapToGrid w:val="0"/>
        <w:spacing w:before="164" w:line="222" w:lineRule="auto"/>
        <w:ind w:firstLine="612" w:firstLineChars="200"/>
        <w:textAlignment w:val="baseline"/>
        <w:sectPr>
          <w:footerReference r:id="rId6" w:type="default"/>
          <w:pgSz w:w="11907" w:h="16839"/>
          <w:pgMar w:top="400" w:right="1698" w:bottom="1267" w:left="1785" w:header="0" w:footer="991" w:gutter="0"/>
          <w:cols w:space="720" w:num="1"/>
        </w:sectPr>
      </w:pPr>
      <w:r>
        <w:rPr>
          <w:spacing w:val="-2"/>
        </w:rPr>
        <w:t>2.毕业论文。</w:t>
      </w:r>
    </w:p>
    <w:p>
      <w:pPr>
        <w:spacing w:line="277" w:lineRule="auto"/>
        <w:rPr>
          <w:rFonts w:ascii="Arial"/>
          <w:sz w:val="21"/>
        </w:rPr>
      </w:pPr>
    </w:p>
    <w:p>
      <w:pPr>
        <w:pStyle w:val="2"/>
        <w:spacing w:before="181" w:line="334" w:lineRule="auto"/>
        <w:ind w:left="29" w:right="100" w:firstLine="651"/>
        <w:rPr>
          <w:rFonts w:ascii="Arial"/>
          <w:sz w:val="21"/>
        </w:rPr>
      </w:pPr>
    </w:p>
    <w:p>
      <w:pPr>
        <w:spacing w:before="101" w:line="224" w:lineRule="auto"/>
        <w:ind w:left="677"/>
        <w:rPr>
          <w:rFonts w:ascii="黑体" w:hAnsi="黑体" w:eastAsia="黑体" w:cs="黑体"/>
          <w:sz w:val="31"/>
          <w:szCs w:val="31"/>
        </w:rPr>
      </w:pPr>
      <w:r>
        <w:rPr>
          <w:rFonts w:ascii="黑体" w:hAnsi="黑体" w:eastAsia="黑体" w:cs="黑体"/>
          <w:spacing w:val="7"/>
          <w:sz w:val="31"/>
          <w:szCs w:val="31"/>
        </w:rPr>
        <w:t>六、课程设置与学分</w:t>
      </w:r>
    </w:p>
    <w:p>
      <w:pPr>
        <w:spacing w:line="96" w:lineRule="auto"/>
        <w:rPr>
          <w:rFonts w:ascii="Arial"/>
          <w:sz w:val="2"/>
        </w:rPr>
      </w:pPr>
    </w:p>
    <w:tbl>
      <w:tblPr>
        <w:tblStyle w:val="5"/>
        <w:tblW w:w="8238"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560"/>
        <w:gridCol w:w="3871"/>
        <w:gridCol w:w="840"/>
        <w:gridCol w:w="1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8" w:type="dxa"/>
            <w:vAlign w:val="top"/>
          </w:tcPr>
          <w:p>
            <w:pPr>
              <w:spacing w:before="125" w:line="226" w:lineRule="auto"/>
              <w:ind w:left="101"/>
              <w:rPr>
                <w:rFonts w:ascii="黑体" w:hAnsi="黑体" w:eastAsia="黑体" w:cs="黑体"/>
                <w:sz w:val="31"/>
                <w:szCs w:val="31"/>
              </w:rPr>
            </w:pPr>
            <w:r>
              <w:rPr>
                <w:rFonts w:ascii="黑体" w:hAnsi="黑体" w:eastAsia="黑体" w:cs="黑体"/>
                <w:spacing w:val="4"/>
                <w:sz w:val="31"/>
                <w:szCs w:val="31"/>
              </w:rPr>
              <w:t>序号</w:t>
            </w:r>
          </w:p>
        </w:tc>
        <w:tc>
          <w:tcPr>
            <w:tcW w:w="1560" w:type="dxa"/>
            <w:vAlign w:val="top"/>
          </w:tcPr>
          <w:p>
            <w:pPr>
              <w:spacing w:before="125" w:line="224" w:lineRule="auto"/>
              <w:ind w:left="146"/>
              <w:rPr>
                <w:rFonts w:ascii="黑体" w:hAnsi="黑体" w:eastAsia="黑体" w:cs="黑体"/>
                <w:sz w:val="31"/>
                <w:szCs w:val="31"/>
              </w:rPr>
            </w:pPr>
            <w:r>
              <w:rPr>
                <w:rFonts w:ascii="黑体" w:hAnsi="黑体" w:eastAsia="黑体" w:cs="黑体"/>
                <w:spacing w:val="7"/>
                <w:sz w:val="31"/>
                <w:szCs w:val="31"/>
              </w:rPr>
              <w:t>课程代码</w:t>
            </w:r>
          </w:p>
        </w:tc>
        <w:tc>
          <w:tcPr>
            <w:tcW w:w="3871" w:type="dxa"/>
            <w:vAlign w:val="top"/>
          </w:tcPr>
          <w:p>
            <w:pPr>
              <w:spacing w:before="125" w:line="224" w:lineRule="auto"/>
              <w:ind w:left="1227"/>
              <w:rPr>
                <w:rFonts w:ascii="黑体" w:hAnsi="黑体" w:eastAsia="黑体" w:cs="黑体"/>
                <w:sz w:val="31"/>
                <w:szCs w:val="31"/>
              </w:rPr>
            </w:pPr>
            <w:r>
              <w:rPr>
                <w:rFonts w:ascii="黑体" w:hAnsi="黑体" w:eastAsia="黑体" w:cs="黑体"/>
                <w:spacing w:val="7"/>
                <w:sz w:val="31"/>
                <w:szCs w:val="31"/>
              </w:rPr>
              <w:t>课程名称</w:t>
            </w:r>
          </w:p>
        </w:tc>
        <w:tc>
          <w:tcPr>
            <w:tcW w:w="840" w:type="dxa"/>
            <w:vAlign w:val="top"/>
          </w:tcPr>
          <w:p>
            <w:pPr>
              <w:spacing w:before="125" w:line="224" w:lineRule="auto"/>
              <w:jc w:val="center"/>
              <w:rPr>
                <w:rFonts w:ascii="黑体" w:hAnsi="黑体" w:eastAsia="黑体" w:cs="黑体"/>
                <w:sz w:val="31"/>
                <w:szCs w:val="31"/>
              </w:rPr>
            </w:pPr>
            <w:r>
              <w:rPr>
                <w:rFonts w:ascii="黑体" w:hAnsi="黑体" w:eastAsia="黑体" w:cs="黑体"/>
                <w:spacing w:val="-1"/>
                <w:sz w:val="31"/>
                <w:szCs w:val="31"/>
              </w:rPr>
              <w:t>学分</w:t>
            </w:r>
          </w:p>
        </w:tc>
        <w:tc>
          <w:tcPr>
            <w:tcW w:w="1149" w:type="dxa"/>
            <w:vAlign w:val="top"/>
          </w:tcPr>
          <w:p>
            <w:pPr>
              <w:spacing w:before="126" w:line="224" w:lineRule="auto"/>
              <w:ind w:left="263"/>
              <w:rPr>
                <w:rFonts w:ascii="黑体" w:hAnsi="黑体" w:eastAsia="黑体" w:cs="黑体"/>
                <w:sz w:val="31"/>
                <w:szCs w:val="31"/>
              </w:rPr>
            </w:pPr>
            <w:r>
              <w:rPr>
                <w:rFonts w:ascii="黑体" w:hAnsi="黑体" w:eastAsia="黑体" w:cs="黑体"/>
                <w:spacing w:val="4"/>
                <w:sz w:val="31"/>
                <w:szCs w:val="3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18" w:type="dxa"/>
            <w:vAlign w:val="top"/>
          </w:tcPr>
          <w:p>
            <w:pPr>
              <w:pStyle w:val="6"/>
              <w:spacing w:before="94" w:line="181" w:lineRule="auto"/>
              <w:ind w:left="361"/>
              <w:rPr>
                <w:sz w:val="31"/>
                <w:szCs w:val="31"/>
              </w:rPr>
            </w:pPr>
            <w:r>
              <w:rPr>
                <w:sz w:val="31"/>
                <w:szCs w:val="31"/>
              </w:rPr>
              <w:t>1</w:t>
            </w:r>
          </w:p>
        </w:tc>
        <w:tc>
          <w:tcPr>
            <w:tcW w:w="1560" w:type="dxa"/>
            <w:vAlign w:val="top"/>
          </w:tcPr>
          <w:p>
            <w:pPr>
              <w:pStyle w:val="6"/>
              <w:spacing w:before="93" w:line="183" w:lineRule="auto"/>
              <w:ind w:left="411"/>
              <w:rPr>
                <w:sz w:val="31"/>
                <w:szCs w:val="31"/>
              </w:rPr>
            </w:pPr>
            <w:r>
              <w:rPr>
                <w:spacing w:val="-3"/>
                <w:sz w:val="31"/>
                <w:szCs w:val="31"/>
              </w:rPr>
              <w:t>03708</w:t>
            </w:r>
          </w:p>
        </w:tc>
        <w:tc>
          <w:tcPr>
            <w:tcW w:w="3871" w:type="dxa"/>
            <w:vAlign w:val="top"/>
          </w:tcPr>
          <w:p>
            <w:pPr>
              <w:pStyle w:val="6"/>
              <w:spacing w:before="47" w:line="216" w:lineRule="auto"/>
              <w:ind w:left="55"/>
              <w:rPr>
                <w:sz w:val="31"/>
                <w:szCs w:val="31"/>
              </w:rPr>
            </w:pPr>
            <w:r>
              <w:rPr>
                <w:spacing w:val="4"/>
                <w:sz w:val="31"/>
                <w:szCs w:val="31"/>
              </w:rPr>
              <w:t>中国近现代史纲要#</w:t>
            </w:r>
          </w:p>
        </w:tc>
        <w:tc>
          <w:tcPr>
            <w:tcW w:w="840" w:type="dxa"/>
            <w:vAlign w:val="top"/>
          </w:tcPr>
          <w:p>
            <w:pPr>
              <w:pStyle w:val="6"/>
              <w:spacing w:before="94" w:line="181" w:lineRule="auto"/>
              <w:jc w:val="center"/>
              <w:rPr>
                <w:sz w:val="31"/>
                <w:szCs w:val="31"/>
              </w:rPr>
            </w:pPr>
            <w:r>
              <w:rPr>
                <w:sz w:val="31"/>
                <w:szCs w:val="31"/>
              </w:rPr>
              <w:t>2</w:t>
            </w:r>
          </w:p>
        </w:tc>
        <w:tc>
          <w:tcPr>
            <w:tcW w:w="11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18" w:type="dxa"/>
            <w:vAlign w:val="top"/>
          </w:tcPr>
          <w:p>
            <w:pPr>
              <w:pStyle w:val="6"/>
              <w:spacing w:before="94" w:line="181" w:lineRule="auto"/>
              <w:ind w:left="353"/>
              <w:rPr>
                <w:sz w:val="31"/>
                <w:szCs w:val="31"/>
              </w:rPr>
            </w:pPr>
            <w:r>
              <w:rPr>
                <w:sz w:val="31"/>
                <w:szCs w:val="31"/>
              </w:rPr>
              <w:t>2</w:t>
            </w:r>
          </w:p>
        </w:tc>
        <w:tc>
          <w:tcPr>
            <w:tcW w:w="1560" w:type="dxa"/>
            <w:vAlign w:val="top"/>
          </w:tcPr>
          <w:p>
            <w:pPr>
              <w:pStyle w:val="6"/>
              <w:spacing w:before="93" w:line="183" w:lineRule="auto"/>
              <w:ind w:left="411"/>
              <w:rPr>
                <w:sz w:val="31"/>
                <w:szCs w:val="31"/>
              </w:rPr>
            </w:pPr>
            <w:r>
              <w:rPr>
                <w:spacing w:val="-3"/>
                <w:sz w:val="31"/>
                <w:szCs w:val="31"/>
              </w:rPr>
              <w:t>03709</w:t>
            </w:r>
          </w:p>
        </w:tc>
        <w:tc>
          <w:tcPr>
            <w:tcW w:w="3871" w:type="dxa"/>
            <w:vAlign w:val="top"/>
          </w:tcPr>
          <w:p>
            <w:pPr>
              <w:pStyle w:val="6"/>
              <w:spacing w:before="47" w:line="215" w:lineRule="auto"/>
              <w:ind w:left="27"/>
              <w:rPr>
                <w:sz w:val="31"/>
                <w:szCs w:val="31"/>
              </w:rPr>
            </w:pPr>
            <w:r>
              <w:rPr>
                <w:spacing w:val="7"/>
                <w:sz w:val="31"/>
                <w:szCs w:val="31"/>
              </w:rPr>
              <w:t>马克思主义基本原理概论#</w:t>
            </w:r>
          </w:p>
        </w:tc>
        <w:tc>
          <w:tcPr>
            <w:tcW w:w="840" w:type="dxa"/>
            <w:vAlign w:val="top"/>
          </w:tcPr>
          <w:p>
            <w:pPr>
              <w:pStyle w:val="6"/>
              <w:spacing w:before="94" w:line="181" w:lineRule="auto"/>
              <w:jc w:val="center"/>
              <w:rPr>
                <w:sz w:val="31"/>
                <w:szCs w:val="31"/>
              </w:rPr>
            </w:pPr>
            <w:r>
              <w:rPr>
                <w:sz w:val="31"/>
                <w:szCs w:val="31"/>
              </w:rPr>
              <w:t>4</w:t>
            </w:r>
          </w:p>
        </w:tc>
        <w:tc>
          <w:tcPr>
            <w:tcW w:w="11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18" w:type="dxa"/>
            <w:vAlign w:val="top"/>
          </w:tcPr>
          <w:p>
            <w:pPr>
              <w:pStyle w:val="6"/>
              <w:spacing w:before="94" w:line="183" w:lineRule="auto"/>
              <w:ind w:left="365"/>
              <w:rPr>
                <w:sz w:val="31"/>
                <w:szCs w:val="31"/>
              </w:rPr>
            </w:pPr>
            <w:r>
              <w:rPr>
                <w:sz w:val="31"/>
                <w:szCs w:val="31"/>
              </w:rPr>
              <w:t>3</w:t>
            </w:r>
          </w:p>
        </w:tc>
        <w:tc>
          <w:tcPr>
            <w:tcW w:w="1560" w:type="dxa"/>
            <w:vAlign w:val="top"/>
          </w:tcPr>
          <w:p>
            <w:pPr>
              <w:pStyle w:val="6"/>
              <w:spacing w:before="94" w:line="183" w:lineRule="auto"/>
              <w:ind w:left="409"/>
              <w:rPr>
                <w:sz w:val="31"/>
                <w:szCs w:val="31"/>
              </w:rPr>
            </w:pPr>
            <w:r>
              <w:rPr>
                <w:spacing w:val="-2"/>
                <w:sz w:val="31"/>
                <w:szCs w:val="31"/>
              </w:rPr>
              <w:t>14523</w:t>
            </w:r>
          </w:p>
        </w:tc>
        <w:tc>
          <w:tcPr>
            <w:tcW w:w="3871" w:type="dxa"/>
            <w:vAlign w:val="top"/>
          </w:tcPr>
          <w:p>
            <w:pPr>
              <w:pStyle w:val="6"/>
              <w:spacing w:before="47" w:line="215" w:lineRule="auto"/>
              <w:ind w:left="42"/>
              <w:rPr>
                <w:sz w:val="31"/>
                <w:szCs w:val="31"/>
              </w:rPr>
            </w:pPr>
            <w:r>
              <w:rPr>
                <w:spacing w:val="-3"/>
                <w:sz w:val="31"/>
                <w:szCs w:val="31"/>
              </w:rPr>
              <w:t>眼科学</w:t>
            </w:r>
          </w:p>
        </w:tc>
        <w:tc>
          <w:tcPr>
            <w:tcW w:w="840" w:type="dxa"/>
            <w:vAlign w:val="top"/>
          </w:tcPr>
          <w:p>
            <w:pPr>
              <w:pStyle w:val="6"/>
              <w:spacing w:before="99" w:line="180" w:lineRule="auto"/>
              <w:jc w:val="center"/>
              <w:rPr>
                <w:sz w:val="31"/>
                <w:szCs w:val="31"/>
              </w:rPr>
            </w:pPr>
            <w:r>
              <w:rPr>
                <w:sz w:val="31"/>
                <w:szCs w:val="31"/>
              </w:rPr>
              <w:t>7</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18" w:type="dxa"/>
            <w:vAlign w:val="top"/>
          </w:tcPr>
          <w:p>
            <w:pPr>
              <w:pStyle w:val="6"/>
              <w:spacing w:before="95" w:line="181" w:lineRule="auto"/>
              <w:ind w:left="352"/>
              <w:rPr>
                <w:sz w:val="31"/>
                <w:szCs w:val="31"/>
              </w:rPr>
            </w:pPr>
            <w:r>
              <w:rPr>
                <w:sz w:val="31"/>
                <w:szCs w:val="31"/>
              </w:rPr>
              <w:t>4</w:t>
            </w:r>
          </w:p>
        </w:tc>
        <w:tc>
          <w:tcPr>
            <w:tcW w:w="1560" w:type="dxa"/>
            <w:vAlign w:val="top"/>
          </w:tcPr>
          <w:p>
            <w:pPr>
              <w:pStyle w:val="6"/>
              <w:spacing w:before="94" w:line="183" w:lineRule="auto"/>
              <w:ind w:left="409"/>
              <w:rPr>
                <w:sz w:val="31"/>
                <w:szCs w:val="31"/>
              </w:rPr>
            </w:pPr>
            <w:r>
              <w:rPr>
                <w:spacing w:val="-2"/>
                <w:sz w:val="31"/>
                <w:szCs w:val="31"/>
              </w:rPr>
              <w:t>12474</w:t>
            </w:r>
          </w:p>
        </w:tc>
        <w:tc>
          <w:tcPr>
            <w:tcW w:w="3871" w:type="dxa"/>
            <w:vAlign w:val="top"/>
          </w:tcPr>
          <w:p>
            <w:pPr>
              <w:pStyle w:val="6"/>
              <w:spacing w:before="49" w:line="214" w:lineRule="auto"/>
              <w:ind w:left="42"/>
              <w:rPr>
                <w:sz w:val="31"/>
                <w:szCs w:val="31"/>
              </w:rPr>
            </w:pPr>
            <w:r>
              <w:rPr>
                <w:sz w:val="31"/>
                <w:szCs w:val="31"/>
              </w:rPr>
              <w:t>眼镜光学</w:t>
            </w:r>
          </w:p>
        </w:tc>
        <w:tc>
          <w:tcPr>
            <w:tcW w:w="840" w:type="dxa"/>
            <w:vAlign w:val="top"/>
          </w:tcPr>
          <w:p>
            <w:pPr>
              <w:pStyle w:val="6"/>
              <w:spacing w:before="100" w:line="180" w:lineRule="auto"/>
              <w:jc w:val="center"/>
              <w:rPr>
                <w:sz w:val="31"/>
                <w:szCs w:val="31"/>
              </w:rPr>
            </w:pPr>
            <w:r>
              <w:rPr>
                <w:sz w:val="31"/>
                <w:szCs w:val="31"/>
              </w:rPr>
              <w:t>5</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18" w:type="dxa"/>
            <w:vMerge w:val="restart"/>
            <w:tcBorders>
              <w:bottom w:val="nil"/>
            </w:tcBorders>
            <w:vAlign w:val="top"/>
          </w:tcPr>
          <w:p>
            <w:pPr>
              <w:pStyle w:val="6"/>
              <w:spacing w:before="314" w:line="180" w:lineRule="auto"/>
              <w:ind w:left="357"/>
              <w:rPr>
                <w:sz w:val="31"/>
                <w:szCs w:val="31"/>
              </w:rPr>
            </w:pPr>
            <w:r>
              <w:rPr>
                <w:sz w:val="31"/>
                <w:szCs w:val="31"/>
              </w:rPr>
              <w:t>5</w:t>
            </w:r>
          </w:p>
        </w:tc>
        <w:tc>
          <w:tcPr>
            <w:tcW w:w="1560" w:type="dxa"/>
            <w:vAlign w:val="top"/>
          </w:tcPr>
          <w:p>
            <w:pPr>
              <w:pStyle w:val="6"/>
              <w:spacing w:before="95" w:line="183" w:lineRule="auto"/>
              <w:ind w:left="409"/>
              <w:rPr>
                <w:sz w:val="31"/>
                <w:szCs w:val="31"/>
              </w:rPr>
            </w:pPr>
            <w:r>
              <w:rPr>
                <w:spacing w:val="-2"/>
                <w:sz w:val="31"/>
                <w:szCs w:val="31"/>
              </w:rPr>
              <w:t>12476</w:t>
            </w:r>
          </w:p>
        </w:tc>
        <w:tc>
          <w:tcPr>
            <w:tcW w:w="3871" w:type="dxa"/>
            <w:vAlign w:val="top"/>
          </w:tcPr>
          <w:p>
            <w:pPr>
              <w:pStyle w:val="6"/>
              <w:spacing w:before="49" w:line="214" w:lineRule="auto"/>
              <w:ind w:left="42"/>
              <w:rPr>
                <w:sz w:val="31"/>
                <w:szCs w:val="31"/>
              </w:rPr>
            </w:pPr>
            <w:r>
              <w:rPr>
                <w:spacing w:val="4"/>
                <w:sz w:val="31"/>
                <w:szCs w:val="31"/>
              </w:rPr>
              <w:t>眼屈光与验光学</w:t>
            </w:r>
          </w:p>
        </w:tc>
        <w:tc>
          <w:tcPr>
            <w:tcW w:w="840" w:type="dxa"/>
            <w:vAlign w:val="top"/>
          </w:tcPr>
          <w:p>
            <w:pPr>
              <w:pStyle w:val="6"/>
              <w:spacing w:before="96" w:line="181" w:lineRule="auto"/>
              <w:jc w:val="center"/>
              <w:rPr>
                <w:sz w:val="31"/>
                <w:szCs w:val="31"/>
              </w:rPr>
            </w:pPr>
            <w:r>
              <w:rPr>
                <w:sz w:val="31"/>
                <w:szCs w:val="31"/>
              </w:rPr>
              <w:t>4</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18" w:type="dxa"/>
            <w:vMerge w:val="continue"/>
            <w:tcBorders>
              <w:top w:val="nil"/>
            </w:tcBorders>
            <w:vAlign w:val="top"/>
          </w:tcPr>
          <w:p>
            <w:pPr>
              <w:rPr>
                <w:rFonts w:ascii="Arial"/>
                <w:sz w:val="21"/>
              </w:rPr>
            </w:pPr>
          </w:p>
        </w:tc>
        <w:tc>
          <w:tcPr>
            <w:tcW w:w="1560" w:type="dxa"/>
            <w:vAlign w:val="top"/>
          </w:tcPr>
          <w:p>
            <w:pPr>
              <w:pStyle w:val="6"/>
              <w:spacing w:before="96" w:line="183" w:lineRule="auto"/>
              <w:ind w:left="409"/>
              <w:rPr>
                <w:sz w:val="31"/>
                <w:szCs w:val="31"/>
              </w:rPr>
            </w:pPr>
            <w:r>
              <w:rPr>
                <w:spacing w:val="-2"/>
                <w:sz w:val="31"/>
                <w:szCs w:val="31"/>
              </w:rPr>
              <w:t>12477</w:t>
            </w:r>
          </w:p>
        </w:tc>
        <w:tc>
          <w:tcPr>
            <w:tcW w:w="3871" w:type="dxa"/>
            <w:vAlign w:val="top"/>
          </w:tcPr>
          <w:p>
            <w:pPr>
              <w:pStyle w:val="6"/>
              <w:spacing w:before="50" w:line="214" w:lineRule="auto"/>
              <w:ind w:left="42"/>
              <w:rPr>
                <w:sz w:val="31"/>
                <w:szCs w:val="31"/>
              </w:rPr>
            </w:pPr>
            <w:r>
              <w:rPr>
                <w:spacing w:val="5"/>
                <w:sz w:val="31"/>
                <w:szCs w:val="31"/>
              </w:rPr>
              <w:t>眼屈光与验光学（实践）</w:t>
            </w:r>
          </w:p>
        </w:tc>
        <w:tc>
          <w:tcPr>
            <w:tcW w:w="840" w:type="dxa"/>
            <w:vAlign w:val="top"/>
          </w:tcPr>
          <w:p>
            <w:pPr>
              <w:pStyle w:val="6"/>
              <w:spacing w:before="97" w:line="181" w:lineRule="auto"/>
              <w:jc w:val="center"/>
              <w:rPr>
                <w:sz w:val="31"/>
                <w:szCs w:val="31"/>
              </w:rPr>
            </w:pPr>
            <w:r>
              <w:rPr>
                <w:sz w:val="31"/>
                <w:szCs w:val="31"/>
              </w:rPr>
              <w:t>2</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18" w:type="dxa"/>
            <w:vMerge w:val="restart"/>
            <w:tcBorders>
              <w:bottom w:val="nil"/>
            </w:tcBorders>
            <w:vAlign w:val="top"/>
          </w:tcPr>
          <w:p>
            <w:pPr>
              <w:pStyle w:val="6"/>
              <w:spacing w:before="310" w:line="183" w:lineRule="auto"/>
              <w:ind w:left="355"/>
              <w:rPr>
                <w:sz w:val="31"/>
                <w:szCs w:val="31"/>
              </w:rPr>
            </w:pPr>
            <w:r>
              <w:rPr>
                <w:sz w:val="31"/>
                <w:szCs w:val="31"/>
              </w:rPr>
              <w:t>6</w:t>
            </w:r>
          </w:p>
        </w:tc>
        <w:tc>
          <w:tcPr>
            <w:tcW w:w="1560" w:type="dxa"/>
            <w:vAlign w:val="top"/>
          </w:tcPr>
          <w:p>
            <w:pPr>
              <w:pStyle w:val="6"/>
              <w:spacing w:before="96" w:line="183" w:lineRule="auto"/>
              <w:ind w:left="409"/>
              <w:rPr>
                <w:sz w:val="31"/>
                <w:szCs w:val="31"/>
              </w:rPr>
            </w:pPr>
            <w:r>
              <w:rPr>
                <w:spacing w:val="-2"/>
                <w:sz w:val="31"/>
                <w:szCs w:val="31"/>
              </w:rPr>
              <w:t>12478</w:t>
            </w:r>
          </w:p>
        </w:tc>
        <w:tc>
          <w:tcPr>
            <w:tcW w:w="3871" w:type="dxa"/>
            <w:vAlign w:val="top"/>
          </w:tcPr>
          <w:p>
            <w:pPr>
              <w:pStyle w:val="6"/>
              <w:spacing w:before="50" w:line="214" w:lineRule="auto"/>
              <w:ind w:left="21"/>
              <w:rPr>
                <w:sz w:val="31"/>
                <w:szCs w:val="31"/>
              </w:rPr>
            </w:pPr>
            <w:r>
              <w:rPr>
                <w:spacing w:val="6"/>
                <w:sz w:val="31"/>
                <w:szCs w:val="31"/>
              </w:rPr>
              <w:t>双眼视觉学</w:t>
            </w:r>
          </w:p>
        </w:tc>
        <w:tc>
          <w:tcPr>
            <w:tcW w:w="840" w:type="dxa"/>
            <w:vAlign w:val="top"/>
          </w:tcPr>
          <w:p>
            <w:pPr>
              <w:pStyle w:val="6"/>
              <w:spacing w:before="97" w:line="181" w:lineRule="auto"/>
              <w:jc w:val="center"/>
              <w:rPr>
                <w:sz w:val="31"/>
                <w:szCs w:val="31"/>
              </w:rPr>
            </w:pPr>
            <w:r>
              <w:rPr>
                <w:sz w:val="31"/>
                <w:szCs w:val="31"/>
              </w:rPr>
              <w:t>4</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18" w:type="dxa"/>
            <w:vMerge w:val="continue"/>
            <w:tcBorders>
              <w:top w:val="nil"/>
            </w:tcBorders>
            <w:vAlign w:val="top"/>
          </w:tcPr>
          <w:p>
            <w:pPr>
              <w:rPr>
                <w:rFonts w:ascii="Arial"/>
                <w:sz w:val="21"/>
              </w:rPr>
            </w:pPr>
          </w:p>
        </w:tc>
        <w:tc>
          <w:tcPr>
            <w:tcW w:w="1560" w:type="dxa"/>
            <w:vAlign w:val="top"/>
          </w:tcPr>
          <w:p>
            <w:pPr>
              <w:pStyle w:val="6"/>
              <w:spacing w:before="99" w:line="183" w:lineRule="auto"/>
              <w:ind w:left="409"/>
              <w:rPr>
                <w:sz w:val="31"/>
                <w:szCs w:val="31"/>
              </w:rPr>
            </w:pPr>
            <w:r>
              <w:rPr>
                <w:spacing w:val="-2"/>
                <w:sz w:val="31"/>
                <w:szCs w:val="31"/>
              </w:rPr>
              <w:t>12479</w:t>
            </w:r>
          </w:p>
        </w:tc>
        <w:tc>
          <w:tcPr>
            <w:tcW w:w="3871" w:type="dxa"/>
            <w:vAlign w:val="top"/>
          </w:tcPr>
          <w:p>
            <w:pPr>
              <w:pStyle w:val="6"/>
              <w:spacing w:before="52" w:line="214" w:lineRule="auto"/>
              <w:ind w:left="21"/>
              <w:rPr>
                <w:sz w:val="31"/>
                <w:szCs w:val="31"/>
              </w:rPr>
            </w:pPr>
            <w:r>
              <w:rPr>
                <w:spacing w:val="7"/>
                <w:sz w:val="31"/>
                <w:szCs w:val="31"/>
              </w:rPr>
              <w:t>双眼视觉学（实践）</w:t>
            </w:r>
          </w:p>
        </w:tc>
        <w:tc>
          <w:tcPr>
            <w:tcW w:w="840" w:type="dxa"/>
            <w:vAlign w:val="top"/>
          </w:tcPr>
          <w:p>
            <w:pPr>
              <w:pStyle w:val="6"/>
              <w:spacing w:before="99" w:line="181" w:lineRule="auto"/>
              <w:jc w:val="center"/>
              <w:rPr>
                <w:sz w:val="31"/>
                <w:szCs w:val="31"/>
              </w:rPr>
            </w:pPr>
            <w:r>
              <w:rPr>
                <w:sz w:val="31"/>
                <w:szCs w:val="31"/>
              </w:rPr>
              <w:t>2</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18" w:type="dxa"/>
            <w:vMerge w:val="restart"/>
            <w:tcBorders>
              <w:bottom w:val="nil"/>
            </w:tcBorders>
            <w:vAlign w:val="top"/>
          </w:tcPr>
          <w:p>
            <w:pPr>
              <w:pStyle w:val="6"/>
              <w:spacing w:before="315" w:line="180" w:lineRule="auto"/>
              <w:ind w:left="355"/>
              <w:rPr>
                <w:sz w:val="31"/>
                <w:szCs w:val="31"/>
              </w:rPr>
            </w:pPr>
            <w:r>
              <w:rPr>
                <w:sz w:val="31"/>
                <w:szCs w:val="31"/>
              </w:rPr>
              <w:t>7</w:t>
            </w:r>
          </w:p>
        </w:tc>
        <w:tc>
          <w:tcPr>
            <w:tcW w:w="1560" w:type="dxa"/>
            <w:vAlign w:val="top"/>
          </w:tcPr>
          <w:p>
            <w:pPr>
              <w:pStyle w:val="6"/>
              <w:spacing w:before="96" w:line="183" w:lineRule="auto"/>
              <w:ind w:left="409"/>
              <w:rPr>
                <w:sz w:val="31"/>
                <w:szCs w:val="31"/>
              </w:rPr>
            </w:pPr>
            <w:r>
              <w:rPr>
                <w:spacing w:val="-2"/>
                <w:sz w:val="31"/>
                <w:szCs w:val="31"/>
              </w:rPr>
              <w:t>13868</w:t>
            </w:r>
          </w:p>
        </w:tc>
        <w:tc>
          <w:tcPr>
            <w:tcW w:w="3871" w:type="dxa"/>
            <w:vAlign w:val="top"/>
          </w:tcPr>
          <w:p>
            <w:pPr>
              <w:pStyle w:val="6"/>
              <w:spacing w:before="51" w:line="213" w:lineRule="auto"/>
              <w:ind w:left="17"/>
              <w:rPr>
                <w:sz w:val="31"/>
                <w:szCs w:val="31"/>
              </w:rPr>
            </w:pPr>
            <w:r>
              <w:rPr>
                <w:spacing w:val="6"/>
                <w:sz w:val="31"/>
                <w:szCs w:val="31"/>
              </w:rPr>
              <w:t>接触镜学</w:t>
            </w:r>
          </w:p>
        </w:tc>
        <w:tc>
          <w:tcPr>
            <w:tcW w:w="840" w:type="dxa"/>
            <w:vAlign w:val="top"/>
          </w:tcPr>
          <w:p>
            <w:pPr>
              <w:pStyle w:val="6"/>
              <w:spacing w:before="97" w:line="181" w:lineRule="auto"/>
              <w:jc w:val="center"/>
              <w:rPr>
                <w:sz w:val="31"/>
                <w:szCs w:val="31"/>
              </w:rPr>
            </w:pPr>
            <w:r>
              <w:rPr>
                <w:sz w:val="31"/>
                <w:szCs w:val="31"/>
              </w:rPr>
              <w:t>4</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18" w:type="dxa"/>
            <w:vMerge w:val="continue"/>
            <w:tcBorders>
              <w:top w:val="nil"/>
            </w:tcBorders>
            <w:vAlign w:val="top"/>
          </w:tcPr>
          <w:p>
            <w:pPr>
              <w:rPr>
                <w:rFonts w:ascii="Arial"/>
                <w:sz w:val="21"/>
              </w:rPr>
            </w:pPr>
          </w:p>
        </w:tc>
        <w:tc>
          <w:tcPr>
            <w:tcW w:w="1560" w:type="dxa"/>
            <w:vAlign w:val="top"/>
          </w:tcPr>
          <w:p>
            <w:pPr>
              <w:pStyle w:val="6"/>
              <w:spacing w:before="97" w:line="183" w:lineRule="auto"/>
              <w:ind w:left="409"/>
              <w:rPr>
                <w:sz w:val="31"/>
                <w:szCs w:val="31"/>
              </w:rPr>
            </w:pPr>
            <w:r>
              <w:rPr>
                <w:spacing w:val="-2"/>
                <w:sz w:val="31"/>
                <w:szCs w:val="31"/>
              </w:rPr>
              <w:t>13869</w:t>
            </w:r>
          </w:p>
        </w:tc>
        <w:tc>
          <w:tcPr>
            <w:tcW w:w="3871" w:type="dxa"/>
            <w:vAlign w:val="top"/>
          </w:tcPr>
          <w:p>
            <w:pPr>
              <w:pStyle w:val="6"/>
              <w:spacing w:before="52" w:line="213" w:lineRule="auto"/>
              <w:ind w:left="17"/>
              <w:rPr>
                <w:sz w:val="31"/>
                <w:szCs w:val="31"/>
              </w:rPr>
            </w:pPr>
            <w:r>
              <w:rPr>
                <w:spacing w:val="7"/>
                <w:sz w:val="31"/>
                <w:szCs w:val="31"/>
              </w:rPr>
              <w:t>接触镜学（实践）</w:t>
            </w:r>
          </w:p>
        </w:tc>
        <w:tc>
          <w:tcPr>
            <w:tcW w:w="840" w:type="dxa"/>
            <w:vAlign w:val="top"/>
          </w:tcPr>
          <w:p>
            <w:pPr>
              <w:pStyle w:val="6"/>
              <w:spacing w:before="98" w:line="181" w:lineRule="auto"/>
              <w:jc w:val="center"/>
              <w:rPr>
                <w:sz w:val="31"/>
                <w:szCs w:val="31"/>
              </w:rPr>
            </w:pPr>
            <w:r>
              <w:rPr>
                <w:sz w:val="31"/>
                <w:szCs w:val="31"/>
              </w:rPr>
              <w:t>2</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18" w:type="dxa"/>
            <w:vAlign w:val="top"/>
          </w:tcPr>
          <w:p>
            <w:pPr>
              <w:pStyle w:val="6"/>
              <w:spacing w:before="97" w:line="183" w:lineRule="auto"/>
              <w:ind w:left="355"/>
              <w:rPr>
                <w:sz w:val="31"/>
                <w:szCs w:val="31"/>
              </w:rPr>
            </w:pPr>
            <w:r>
              <w:rPr>
                <w:sz w:val="31"/>
                <w:szCs w:val="31"/>
              </w:rPr>
              <w:t>8</w:t>
            </w:r>
          </w:p>
        </w:tc>
        <w:tc>
          <w:tcPr>
            <w:tcW w:w="1560" w:type="dxa"/>
            <w:vAlign w:val="top"/>
          </w:tcPr>
          <w:p>
            <w:pPr>
              <w:pStyle w:val="6"/>
              <w:spacing w:before="97" w:line="183" w:lineRule="auto"/>
              <w:ind w:left="409"/>
              <w:rPr>
                <w:sz w:val="31"/>
                <w:szCs w:val="31"/>
              </w:rPr>
            </w:pPr>
            <w:r>
              <w:rPr>
                <w:spacing w:val="-2"/>
                <w:sz w:val="31"/>
                <w:szCs w:val="31"/>
              </w:rPr>
              <w:t>12475</w:t>
            </w:r>
          </w:p>
        </w:tc>
        <w:tc>
          <w:tcPr>
            <w:tcW w:w="3871" w:type="dxa"/>
            <w:vAlign w:val="top"/>
          </w:tcPr>
          <w:p>
            <w:pPr>
              <w:pStyle w:val="6"/>
              <w:spacing w:before="52" w:line="213" w:lineRule="auto"/>
              <w:ind w:left="36"/>
              <w:rPr>
                <w:sz w:val="31"/>
                <w:szCs w:val="31"/>
              </w:rPr>
            </w:pPr>
            <w:r>
              <w:rPr>
                <w:spacing w:val="3"/>
                <w:sz w:val="31"/>
                <w:szCs w:val="31"/>
              </w:rPr>
              <w:t>临床眼科学</w:t>
            </w:r>
          </w:p>
        </w:tc>
        <w:tc>
          <w:tcPr>
            <w:tcW w:w="840" w:type="dxa"/>
            <w:vAlign w:val="top"/>
          </w:tcPr>
          <w:p>
            <w:pPr>
              <w:pStyle w:val="6"/>
              <w:spacing w:before="102" w:line="180" w:lineRule="auto"/>
              <w:jc w:val="center"/>
              <w:rPr>
                <w:sz w:val="31"/>
                <w:szCs w:val="31"/>
              </w:rPr>
            </w:pPr>
            <w:r>
              <w:rPr>
                <w:sz w:val="31"/>
                <w:szCs w:val="31"/>
              </w:rPr>
              <w:t>5</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18" w:type="dxa"/>
            <w:vAlign w:val="top"/>
          </w:tcPr>
          <w:p>
            <w:pPr>
              <w:pStyle w:val="6"/>
              <w:spacing w:before="99" w:line="183" w:lineRule="auto"/>
              <w:ind w:left="355"/>
              <w:rPr>
                <w:sz w:val="31"/>
                <w:szCs w:val="31"/>
              </w:rPr>
            </w:pPr>
            <w:r>
              <w:rPr>
                <w:sz w:val="31"/>
                <w:szCs w:val="31"/>
              </w:rPr>
              <w:t>9</w:t>
            </w:r>
          </w:p>
        </w:tc>
        <w:tc>
          <w:tcPr>
            <w:tcW w:w="1560" w:type="dxa"/>
            <w:vAlign w:val="top"/>
          </w:tcPr>
          <w:p>
            <w:pPr>
              <w:pStyle w:val="6"/>
              <w:spacing w:before="99" w:line="183" w:lineRule="auto"/>
              <w:ind w:left="409"/>
              <w:rPr>
                <w:sz w:val="31"/>
                <w:szCs w:val="31"/>
              </w:rPr>
            </w:pPr>
            <w:r>
              <w:rPr>
                <w:spacing w:val="-2"/>
                <w:sz w:val="31"/>
                <w:szCs w:val="31"/>
              </w:rPr>
              <w:t>13434</w:t>
            </w:r>
          </w:p>
        </w:tc>
        <w:tc>
          <w:tcPr>
            <w:tcW w:w="3871" w:type="dxa"/>
            <w:vAlign w:val="top"/>
          </w:tcPr>
          <w:p>
            <w:pPr>
              <w:pStyle w:val="6"/>
              <w:spacing w:before="54" w:line="213" w:lineRule="auto"/>
              <w:ind w:left="15"/>
              <w:rPr>
                <w:sz w:val="31"/>
                <w:szCs w:val="31"/>
              </w:rPr>
            </w:pPr>
            <w:r>
              <w:rPr>
                <w:spacing w:val="7"/>
                <w:sz w:val="31"/>
                <w:szCs w:val="31"/>
              </w:rPr>
              <w:t>低视力学</w:t>
            </w:r>
          </w:p>
        </w:tc>
        <w:tc>
          <w:tcPr>
            <w:tcW w:w="840" w:type="dxa"/>
            <w:vAlign w:val="top"/>
          </w:tcPr>
          <w:p>
            <w:pPr>
              <w:pStyle w:val="6"/>
              <w:spacing w:before="104" w:line="180" w:lineRule="auto"/>
              <w:jc w:val="center"/>
              <w:rPr>
                <w:sz w:val="31"/>
                <w:szCs w:val="31"/>
              </w:rPr>
            </w:pPr>
            <w:r>
              <w:rPr>
                <w:sz w:val="31"/>
                <w:szCs w:val="31"/>
              </w:rPr>
              <w:t>5</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18" w:type="dxa"/>
            <w:vAlign w:val="top"/>
          </w:tcPr>
          <w:p>
            <w:pPr>
              <w:pStyle w:val="6"/>
              <w:spacing w:before="97" w:line="183" w:lineRule="auto"/>
              <w:ind w:left="281"/>
              <w:rPr>
                <w:sz w:val="31"/>
                <w:szCs w:val="31"/>
              </w:rPr>
            </w:pPr>
            <w:r>
              <w:rPr>
                <w:spacing w:val="-6"/>
                <w:sz w:val="31"/>
                <w:szCs w:val="31"/>
              </w:rPr>
              <w:t>10</w:t>
            </w:r>
          </w:p>
        </w:tc>
        <w:tc>
          <w:tcPr>
            <w:tcW w:w="1560" w:type="dxa"/>
            <w:vAlign w:val="top"/>
          </w:tcPr>
          <w:p>
            <w:pPr>
              <w:pStyle w:val="6"/>
              <w:spacing w:before="97" w:line="183" w:lineRule="auto"/>
              <w:ind w:left="411"/>
              <w:rPr>
                <w:sz w:val="31"/>
                <w:szCs w:val="31"/>
              </w:rPr>
            </w:pPr>
            <w:r>
              <w:rPr>
                <w:spacing w:val="-3"/>
                <w:sz w:val="31"/>
                <w:szCs w:val="31"/>
              </w:rPr>
              <w:t>01191</w:t>
            </w:r>
          </w:p>
        </w:tc>
        <w:tc>
          <w:tcPr>
            <w:tcW w:w="3871" w:type="dxa"/>
            <w:vAlign w:val="top"/>
          </w:tcPr>
          <w:p>
            <w:pPr>
              <w:pStyle w:val="6"/>
              <w:spacing w:before="52" w:line="213" w:lineRule="auto"/>
              <w:ind w:left="23"/>
              <w:rPr>
                <w:sz w:val="31"/>
                <w:szCs w:val="31"/>
              </w:rPr>
            </w:pPr>
            <w:r>
              <w:rPr>
                <w:spacing w:val="6"/>
                <w:sz w:val="31"/>
                <w:szCs w:val="31"/>
              </w:rPr>
              <w:t>视觉心理学</w:t>
            </w:r>
          </w:p>
        </w:tc>
        <w:tc>
          <w:tcPr>
            <w:tcW w:w="840" w:type="dxa"/>
            <w:vAlign w:val="top"/>
          </w:tcPr>
          <w:p>
            <w:pPr>
              <w:pStyle w:val="6"/>
              <w:spacing w:before="102" w:line="180" w:lineRule="auto"/>
              <w:jc w:val="center"/>
              <w:rPr>
                <w:sz w:val="31"/>
                <w:szCs w:val="31"/>
              </w:rPr>
            </w:pPr>
            <w:r>
              <w:rPr>
                <w:sz w:val="31"/>
                <w:szCs w:val="31"/>
              </w:rPr>
              <w:t>5</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18" w:type="dxa"/>
            <w:vAlign w:val="top"/>
          </w:tcPr>
          <w:p>
            <w:pPr>
              <w:pStyle w:val="6"/>
              <w:spacing w:before="98" w:line="181" w:lineRule="auto"/>
              <w:ind w:left="281"/>
              <w:rPr>
                <w:sz w:val="31"/>
                <w:szCs w:val="31"/>
              </w:rPr>
            </w:pPr>
            <w:r>
              <w:rPr>
                <w:spacing w:val="-6"/>
                <w:sz w:val="31"/>
                <w:szCs w:val="31"/>
              </w:rPr>
              <w:t>11</w:t>
            </w:r>
          </w:p>
        </w:tc>
        <w:tc>
          <w:tcPr>
            <w:tcW w:w="1560" w:type="dxa"/>
            <w:vAlign w:val="top"/>
          </w:tcPr>
          <w:p>
            <w:pPr>
              <w:pStyle w:val="6"/>
              <w:spacing w:before="97" w:line="183" w:lineRule="auto"/>
              <w:ind w:left="411"/>
              <w:rPr>
                <w:sz w:val="31"/>
                <w:szCs w:val="31"/>
              </w:rPr>
            </w:pPr>
            <w:r>
              <w:rPr>
                <w:spacing w:val="-3"/>
                <w:sz w:val="31"/>
                <w:szCs w:val="31"/>
              </w:rPr>
              <w:t>00058</w:t>
            </w:r>
          </w:p>
        </w:tc>
        <w:tc>
          <w:tcPr>
            <w:tcW w:w="3871" w:type="dxa"/>
            <w:vAlign w:val="top"/>
          </w:tcPr>
          <w:p>
            <w:pPr>
              <w:pStyle w:val="6"/>
              <w:spacing w:before="50" w:line="214" w:lineRule="auto"/>
              <w:ind w:left="31"/>
              <w:rPr>
                <w:sz w:val="31"/>
                <w:szCs w:val="31"/>
              </w:rPr>
            </w:pPr>
            <w:r>
              <w:rPr>
                <w:spacing w:val="4"/>
                <w:sz w:val="31"/>
                <w:szCs w:val="31"/>
              </w:rPr>
              <w:t>市场营销学#</w:t>
            </w:r>
          </w:p>
        </w:tc>
        <w:tc>
          <w:tcPr>
            <w:tcW w:w="840" w:type="dxa"/>
            <w:vAlign w:val="top"/>
          </w:tcPr>
          <w:p>
            <w:pPr>
              <w:pStyle w:val="6"/>
              <w:spacing w:before="102" w:line="180" w:lineRule="auto"/>
              <w:jc w:val="center"/>
              <w:rPr>
                <w:sz w:val="31"/>
                <w:szCs w:val="31"/>
              </w:rPr>
            </w:pPr>
            <w:r>
              <w:rPr>
                <w:sz w:val="31"/>
                <w:szCs w:val="31"/>
              </w:rPr>
              <w:t>5</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18" w:type="dxa"/>
            <w:vAlign w:val="top"/>
          </w:tcPr>
          <w:p>
            <w:pPr>
              <w:pStyle w:val="6"/>
              <w:spacing w:before="97" w:line="181" w:lineRule="auto"/>
              <w:ind w:left="281"/>
              <w:rPr>
                <w:sz w:val="31"/>
                <w:szCs w:val="31"/>
              </w:rPr>
            </w:pPr>
            <w:r>
              <w:rPr>
                <w:spacing w:val="-6"/>
                <w:sz w:val="31"/>
                <w:szCs w:val="31"/>
              </w:rPr>
              <w:t>12</w:t>
            </w:r>
          </w:p>
        </w:tc>
        <w:tc>
          <w:tcPr>
            <w:tcW w:w="1560" w:type="dxa"/>
            <w:vAlign w:val="top"/>
          </w:tcPr>
          <w:p>
            <w:pPr>
              <w:pStyle w:val="6"/>
              <w:spacing w:before="97" w:line="183" w:lineRule="auto"/>
              <w:ind w:left="409"/>
              <w:rPr>
                <w:sz w:val="31"/>
                <w:szCs w:val="31"/>
              </w:rPr>
            </w:pPr>
            <w:r>
              <w:rPr>
                <w:spacing w:val="-2"/>
                <w:sz w:val="31"/>
                <w:szCs w:val="31"/>
              </w:rPr>
              <w:t>14229</w:t>
            </w:r>
          </w:p>
        </w:tc>
        <w:tc>
          <w:tcPr>
            <w:tcW w:w="3871" w:type="dxa"/>
            <w:vAlign w:val="top"/>
          </w:tcPr>
          <w:p>
            <w:pPr>
              <w:pStyle w:val="6"/>
              <w:spacing w:before="50" w:line="214" w:lineRule="auto"/>
              <w:ind w:left="23"/>
              <w:rPr>
                <w:sz w:val="31"/>
                <w:szCs w:val="31"/>
              </w:rPr>
            </w:pPr>
            <w:r>
              <w:rPr>
                <w:spacing w:val="7"/>
                <w:sz w:val="31"/>
                <w:szCs w:val="31"/>
              </w:rPr>
              <w:t>视觉神经生理学</w:t>
            </w:r>
          </w:p>
        </w:tc>
        <w:tc>
          <w:tcPr>
            <w:tcW w:w="840" w:type="dxa"/>
            <w:vAlign w:val="top"/>
          </w:tcPr>
          <w:p>
            <w:pPr>
              <w:pStyle w:val="6"/>
              <w:spacing w:before="102" w:line="180" w:lineRule="auto"/>
              <w:jc w:val="center"/>
              <w:rPr>
                <w:sz w:val="31"/>
                <w:szCs w:val="31"/>
              </w:rPr>
            </w:pPr>
            <w:r>
              <w:rPr>
                <w:sz w:val="31"/>
                <w:szCs w:val="31"/>
              </w:rPr>
              <w:t>5</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18" w:type="dxa"/>
            <w:vAlign w:val="top"/>
          </w:tcPr>
          <w:p>
            <w:pPr>
              <w:pStyle w:val="6"/>
              <w:spacing w:before="97" w:line="183" w:lineRule="auto"/>
              <w:ind w:left="281"/>
              <w:rPr>
                <w:sz w:val="31"/>
                <w:szCs w:val="31"/>
              </w:rPr>
            </w:pPr>
            <w:r>
              <w:rPr>
                <w:spacing w:val="-6"/>
                <w:sz w:val="31"/>
                <w:szCs w:val="31"/>
              </w:rPr>
              <w:t>13</w:t>
            </w:r>
          </w:p>
        </w:tc>
        <w:tc>
          <w:tcPr>
            <w:tcW w:w="1560" w:type="dxa"/>
            <w:vAlign w:val="top"/>
          </w:tcPr>
          <w:p>
            <w:pPr>
              <w:pStyle w:val="6"/>
              <w:spacing w:before="97" w:line="183" w:lineRule="auto"/>
              <w:ind w:left="409"/>
              <w:rPr>
                <w:sz w:val="31"/>
                <w:szCs w:val="31"/>
              </w:rPr>
            </w:pPr>
            <w:r>
              <w:rPr>
                <w:spacing w:val="-2"/>
                <w:sz w:val="31"/>
                <w:szCs w:val="31"/>
              </w:rPr>
              <w:t>14521</w:t>
            </w:r>
          </w:p>
        </w:tc>
        <w:tc>
          <w:tcPr>
            <w:tcW w:w="3871" w:type="dxa"/>
            <w:vAlign w:val="top"/>
          </w:tcPr>
          <w:p>
            <w:pPr>
              <w:pStyle w:val="6"/>
              <w:spacing w:before="50" w:line="214" w:lineRule="auto"/>
              <w:ind w:left="42"/>
              <w:rPr>
                <w:sz w:val="31"/>
                <w:szCs w:val="31"/>
              </w:rPr>
            </w:pPr>
            <w:r>
              <w:rPr>
                <w:sz w:val="31"/>
                <w:szCs w:val="31"/>
              </w:rPr>
              <w:t>眼镜制作</w:t>
            </w:r>
          </w:p>
        </w:tc>
        <w:tc>
          <w:tcPr>
            <w:tcW w:w="840" w:type="dxa"/>
            <w:vAlign w:val="top"/>
          </w:tcPr>
          <w:p>
            <w:pPr>
              <w:pStyle w:val="6"/>
              <w:spacing w:before="102" w:line="180" w:lineRule="auto"/>
              <w:jc w:val="center"/>
              <w:rPr>
                <w:sz w:val="31"/>
                <w:szCs w:val="31"/>
              </w:rPr>
            </w:pPr>
            <w:r>
              <w:rPr>
                <w:sz w:val="31"/>
                <w:szCs w:val="31"/>
              </w:rPr>
              <w:t>5</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18" w:type="dxa"/>
            <w:vAlign w:val="top"/>
          </w:tcPr>
          <w:p>
            <w:pPr>
              <w:pStyle w:val="6"/>
              <w:spacing w:before="97" w:line="181" w:lineRule="auto"/>
              <w:ind w:left="281"/>
              <w:rPr>
                <w:sz w:val="31"/>
                <w:szCs w:val="31"/>
              </w:rPr>
            </w:pPr>
            <w:r>
              <w:rPr>
                <w:spacing w:val="-6"/>
                <w:sz w:val="31"/>
                <w:szCs w:val="31"/>
              </w:rPr>
              <w:t>14</w:t>
            </w:r>
          </w:p>
        </w:tc>
        <w:tc>
          <w:tcPr>
            <w:tcW w:w="1560" w:type="dxa"/>
            <w:vAlign w:val="top"/>
          </w:tcPr>
          <w:p>
            <w:pPr>
              <w:pStyle w:val="6"/>
              <w:spacing w:before="97" w:line="183" w:lineRule="auto"/>
              <w:ind w:left="409"/>
              <w:rPr>
                <w:sz w:val="31"/>
                <w:szCs w:val="31"/>
              </w:rPr>
            </w:pPr>
            <w:r>
              <w:rPr>
                <w:spacing w:val="-2"/>
                <w:sz w:val="31"/>
                <w:szCs w:val="31"/>
              </w:rPr>
              <w:t>12543</w:t>
            </w:r>
          </w:p>
        </w:tc>
        <w:tc>
          <w:tcPr>
            <w:tcW w:w="3871" w:type="dxa"/>
            <w:vAlign w:val="top"/>
          </w:tcPr>
          <w:p>
            <w:pPr>
              <w:pStyle w:val="6"/>
              <w:spacing w:before="50" w:line="214" w:lineRule="auto"/>
              <w:ind w:left="42"/>
              <w:rPr>
                <w:sz w:val="31"/>
                <w:szCs w:val="31"/>
              </w:rPr>
            </w:pPr>
            <w:r>
              <w:rPr>
                <w:sz w:val="31"/>
                <w:szCs w:val="31"/>
              </w:rPr>
              <w:t>眼镜美学</w:t>
            </w:r>
          </w:p>
        </w:tc>
        <w:tc>
          <w:tcPr>
            <w:tcW w:w="840" w:type="dxa"/>
            <w:vAlign w:val="top"/>
          </w:tcPr>
          <w:p>
            <w:pPr>
              <w:pStyle w:val="6"/>
              <w:spacing w:before="97" w:line="183" w:lineRule="auto"/>
              <w:jc w:val="center"/>
              <w:rPr>
                <w:sz w:val="31"/>
                <w:szCs w:val="31"/>
              </w:rPr>
            </w:pPr>
            <w:r>
              <w:rPr>
                <w:sz w:val="31"/>
                <w:szCs w:val="31"/>
              </w:rPr>
              <w:t>6</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18" w:type="dxa"/>
            <w:vAlign w:val="top"/>
          </w:tcPr>
          <w:p>
            <w:pPr>
              <w:pStyle w:val="6"/>
              <w:spacing w:before="96" w:line="183" w:lineRule="auto"/>
              <w:ind w:left="281"/>
              <w:rPr>
                <w:sz w:val="31"/>
                <w:szCs w:val="31"/>
              </w:rPr>
            </w:pPr>
            <w:r>
              <w:rPr>
                <w:spacing w:val="-6"/>
                <w:sz w:val="31"/>
                <w:szCs w:val="31"/>
              </w:rPr>
              <w:t>15</w:t>
            </w:r>
          </w:p>
        </w:tc>
        <w:tc>
          <w:tcPr>
            <w:tcW w:w="1560" w:type="dxa"/>
            <w:vAlign w:val="top"/>
          </w:tcPr>
          <w:p>
            <w:pPr>
              <w:pStyle w:val="6"/>
              <w:spacing w:before="96" w:line="183" w:lineRule="auto"/>
              <w:ind w:left="409"/>
              <w:rPr>
                <w:sz w:val="31"/>
                <w:szCs w:val="31"/>
              </w:rPr>
            </w:pPr>
            <w:r>
              <w:rPr>
                <w:spacing w:val="-2"/>
                <w:sz w:val="31"/>
                <w:szCs w:val="31"/>
              </w:rPr>
              <w:t>12491</w:t>
            </w:r>
          </w:p>
        </w:tc>
        <w:tc>
          <w:tcPr>
            <w:tcW w:w="3871" w:type="dxa"/>
            <w:vAlign w:val="top"/>
          </w:tcPr>
          <w:p>
            <w:pPr>
              <w:pStyle w:val="6"/>
              <w:spacing w:before="51" w:line="213" w:lineRule="auto"/>
              <w:ind w:left="42"/>
              <w:rPr>
                <w:sz w:val="31"/>
                <w:szCs w:val="31"/>
              </w:rPr>
            </w:pPr>
            <w:r>
              <w:rPr>
                <w:spacing w:val="5"/>
                <w:sz w:val="31"/>
                <w:szCs w:val="31"/>
              </w:rPr>
              <w:t>眼视光学毕业论文</w:t>
            </w:r>
          </w:p>
        </w:tc>
        <w:tc>
          <w:tcPr>
            <w:tcW w:w="840" w:type="dxa"/>
            <w:vAlign w:val="top"/>
          </w:tcPr>
          <w:p>
            <w:pPr>
              <w:pStyle w:val="6"/>
              <w:spacing w:before="96" w:line="183" w:lineRule="auto"/>
              <w:jc w:val="center"/>
              <w:rPr>
                <w:sz w:val="31"/>
                <w:szCs w:val="31"/>
              </w:rPr>
            </w:pPr>
            <w:r>
              <w:rPr>
                <w:sz w:val="31"/>
                <w:szCs w:val="31"/>
              </w:rPr>
              <w:t>0</w:t>
            </w:r>
          </w:p>
        </w:tc>
        <w:tc>
          <w:tcPr>
            <w:tcW w:w="1149" w:type="dxa"/>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249" w:type="dxa"/>
            <w:gridSpan w:val="3"/>
            <w:vAlign w:val="top"/>
          </w:tcPr>
          <w:p>
            <w:pPr>
              <w:pStyle w:val="6"/>
              <w:spacing w:before="51" w:line="216" w:lineRule="auto"/>
              <w:ind w:left="2604"/>
              <w:rPr>
                <w:sz w:val="31"/>
                <w:szCs w:val="31"/>
              </w:rPr>
            </w:pPr>
            <w:r>
              <w:rPr>
                <w:spacing w:val="-2"/>
                <w:sz w:val="31"/>
                <w:szCs w:val="31"/>
              </w:rPr>
              <w:t>总学分</w:t>
            </w:r>
          </w:p>
        </w:tc>
        <w:tc>
          <w:tcPr>
            <w:tcW w:w="1989" w:type="dxa"/>
            <w:gridSpan w:val="2"/>
            <w:vAlign w:val="top"/>
          </w:tcPr>
          <w:p>
            <w:pPr>
              <w:pStyle w:val="6"/>
              <w:spacing w:before="97" w:line="183" w:lineRule="auto"/>
              <w:jc w:val="center"/>
              <w:rPr>
                <w:sz w:val="31"/>
                <w:szCs w:val="31"/>
              </w:rPr>
            </w:pPr>
            <w:r>
              <w:rPr>
                <w:spacing w:val="-5"/>
                <w:sz w:val="31"/>
                <w:szCs w:val="31"/>
              </w:rPr>
              <w:t>72</w:t>
            </w:r>
          </w:p>
        </w:tc>
      </w:tr>
    </w:tbl>
    <w:p>
      <w:pPr>
        <w:pStyle w:val="2"/>
        <w:spacing w:before="174" w:line="562" w:lineRule="exact"/>
        <w:ind w:right="9" w:firstLine="620" w:firstLineChars="200"/>
        <w:jc w:val="left"/>
        <w:rPr>
          <w:rFonts w:hint="default" w:eastAsia="仿宋"/>
          <w:position w:val="18"/>
          <w:lang w:val="en-US" w:eastAsia="zh-CN"/>
        </w:rPr>
      </w:pPr>
      <w:r>
        <w:rPr>
          <w:rFonts w:hint="eastAsia"/>
          <w:position w:val="18"/>
          <w:lang w:val="en-US" w:eastAsia="zh-CN"/>
        </w:rPr>
        <w:t>说明：本专业共计15门课程，72学分。标注“#”课程为国家统考课程，课程说明及使用教材以国家公布为准。</w:t>
      </w:r>
    </w:p>
    <w:p>
      <w:pPr>
        <w:spacing w:before="186" w:line="224" w:lineRule="auto"/>
        <w:ind w:left="666"/>
        <w:rPr>
          <w:rFonts w:ascii="黑体" w:hAnsi="黑体" w:eastAsia="黑体" w:cs="黑体"/>
          <w:sz w:val="31"/>
          <w:szCs w:val="31"/>
        </w:rPr>
      </w:pPr>
      <w:r>
        <w:rPr>
          <w:rFonts w:ascii="黑体" w:hAnsi="黑体" w:eastAsia="黑体" w:cs="黑体"/>
          <w:spacing w:val="8"/>
          <w:sz w:val="31"/>
          <w:szCs w:val="31"/>
        </w:rPr>
        <w:t>七、课程说明及使用教材</w:t>
      </w:r>
    </w:p>
    <w:p>
      <w:pPr>
        <w:pStyle w:val="2"/>
        <w:keepNext w:val="0"/>
        <w:keepLines w:val="0"/>
        <w:pageBreakBefore w:val="0"/>
        <w:widowControl/>
        <w:kinsoku w:val="0"/>
        <w:wordWrap/>
        <w:overflowPunct/>
        <w:topLinePunct w:val="0"/>
        <w:autoSpaceDE w:val="0"/>
        <w:autoSpaceDN w:val="0"/>
        <w:bidi w:val="0"/>
        <w:adjustRightInd w:val="0"/>
        <w:snapToGrid w:val="0"/>
        <w:spacing w:before="182" w:line="334" w:lineRule="auto"/>
        <w:ind w:right="17" w:firstLine="648" w:firstLineChars="200"/>
        <w:textAlignment w:val="baseline"/>
        <w:rPr>
          <w:rFonts w:ascii="Arial"/>
          <w:sz w:val="21"/>
        </w:rPr>
      </w:pPr>
      <w:r>
        <w:rPr>
          <w:spacing w:val="7"/>
        </w:rPr>
        <w:t>眼视光学自考本科的课程设置专业课程包括眼科学、眼</w:t>
      </w:r>
      <w:r>
        <w:rPr>
          <w:spacing w:val="9"/>
        </w:rPr>
        <w:t>镜光学、眼屈光与验光学、双眼视觉学、接触镜学</w:t>
      </w:r>
      <w:r>
        <w:rPr>
          <w:spacing w:val="8"/>
        </w:rPr>
        <w:t>等方面的</w:t>
      </w:r>
      <w:r>
        <w:rPr>
          <w:spacing w:val="9"/>
        </w:rPr>
        <w:t>课程。这些课程涵盖了眼睛的解剖、生理、病理、</w:t>
      </w:r>
      <w:r>
        <w:rPr>
          <w:spacing w:val="8"/>
        </w:rPr>
        <w:t>光学等方</w:t>
      </w:r>
      <w:r>
        <w:rPr>
          <w:spacing w:val="9"/>
        </w:rPr>
        <w:t>面的知识，为学生提供了全面系统的眼视光学专业</w:t>
      </w:r>
      <w:r>
        <w:rPr>
          <w:spacing w:val="8"/>
        </w:rPr>
        <w:t>知识。本</w:t>
      </w:r>
      <w:r>
        <w:rPr>
          <w:spacing w:val="1"/>
        </w:rPr>
        <w:t>专业使用教材介绍如下：</w:t>
      </w:r>
    </w:p>
    <w:p>
      <w:pPr>
        <w:pStyle w:val="2"/>
        <w:spacing w:before="100" w:line="223" w:lineRule="auto"/>
        <w:ind w:left="687"/>
        <w:rPr>
          <w:spacing w:val="7"/>
        </w:rPr>
      </w:pPr>
    </w:p>
    <w:p>
      <w:pPr>
        <w:pStyle w:val="2"/>
        <w:spacing w:before="100" w:line="223" w:lineRule="auto"/>
        <w:ind w:left="687"/>
      </w:pPr>
      <w:r>
        <w:rPr>
          <w:spacing w:val="7"/>
        </w:rPr>
        <w:t>1.中国近现代史纲要#（课程说明及教材略）</w:t>
      </w:r>
    </w:p>
    <w:p>
      <w:pPr>
        <w:pStyle w:val="2"/>
        <w:spacing w:before="184" w:line="223" w:lineRule="auto"/>
        <w:ind w:left="680"/>
      </w:pPr>
      <w:r>
        <w:rPr>
          <w:spacing w:val="8"/>
        </w:rPr>
        <w:t>2.马克思主义基本原理概论#（课程说明及教材略）</w:t>
      </w:r>
    </w:p>
    <w:p>
      <w:pPr>
        <w:pStyle w:val="2"/>
        <w:spacing w:before="186" w:line="224" w:lineRule="auto"/>
        <w:ind w:left="692"/>
      </w:pPr>
      <w:r>
        <w:t>3.眼科学</w:t>
      </w:r>
    </w:p>
    <w:p>
      <w:pPr>
        <w:pStyle w:val="2"/>
        <w:spacing w:before="187" w:line="333" w:lineRule="auto"/>
        <w:ind w:left="21" w:right="245" w:firstLine="645"/>
      </w:pPr>
      <w:r>
        <w:rPr>
          <w:spacing w:val="2"/>
        </w:rPr>
        <w:t>课程说明：通过这门课程的学习，使学生对眼科学相关</w:t>
      </w:r>
      <w:r>
        <w:rPr>
          <w:spacing w:val="9"/>
        </w:rPr>
        <w:t>基础有了重点掌握，包括眼的胚胎发育、解剖、遗传、眼科检查及症状等。掌握眼科学基础理论是临床正确判断和治疗</w:t>
      </w:r>
      <w:r>
        <w:rPr>
          <w:spacing w:val="3"/>
        </w:rPr>
        <w:t>眼科疾病的前提，是成为合格眼科临床医师或合格验光师的</w:t>
      </w:r>
      <w:r>
        <w:rPr>
          <w:spacing w:val="1"/>
        </w:rPr>
        <w:t>必要条件。</w:t>
      </w:r>
    </w:p>
    <w:p>
      <w:pPr>
        <w:pStyle w:val="2"/>
        <w:spacing w:before="186" w:line="559" w:lineRule="exact"/>
        <w:ind w:left="667"/>
      </w:pPr>
      <w:r>
        <w:rPr>
          <w:position w:val="18"/>
        </w:rPr>
        <w:t>推荐教材：《眼科学基础》（第3版</w:t>
      </w:r>
      <w:r>
        <w:rPr>
          <w:spacing w:val="-35"/>
          <w:position w:val="18"/>
        </w:rPr>
        <w:t>），</w:t>
      </w:r>
      <w:r>
        <w:rPr>
          <w:position w:val="18"/>
        </w:rPr>
        <w:t>刘祖</w:t>
      </w:r>
      <w:r>
        <w:rPr>
          <w:spacing w:val="-1"/>
          <w:position w:val="18"/>
        </w:rPr>
        <w:t>国主编，</w:t>
      </w:r>
    </w:p>
    <w:p>
      <w:pPr>
        <w:pStyle w:val="2"/>
        <w:spacing w:before="1" w:line="223" w:lineRule="auto"/>
        <w:ind w:left="29"/>
      </w:pPr>
      <w:r>
        <w:rPr>
          <w:spacing w:val="-1"/>
        </w:rPr>
        <w:t>人民卫生出版社，2018年出版，ISBN</w:t>
      </w:r>
      <w:r>
        <w:rPr>
          <w:rFonts w:hint="eastAsia"/>
          <w:spacing w:val="-1"/>
          <w:lang w:val="en-US" w:eastAsia="zh-CN"/>
        </w:rPr>
        <w:t xml:space="preserve"> </w:t>
      </w:r>
      <w:r>
        <w:rPr>
          <w:spacing w:val="-1"/>
        </w:rPr>
        <w:t>978-7-117-24748-1。</w:t>
      </w:r>
    </w:p>
    <w:p>
      <w:pPr>
        <w:pStyle w:val="2"/>
        <w:spacing w:before="184" w:line="224" w:lineRule="auto"/>
        <w:ind w:left="678"/>
      </w:pPr>
      <w:r>
        <w:rPr>
          <w:spacing w:val="4"/>
        </w:rPr>
        <w:t>4.眼镜光学</w:t>
      </w:r>
    </w:p>
    <w:p>
      <w:pPr>
        <w:pStyle w:val="2"/>
        <w:spacing w:before="188" w:line="333" w:lineRule="auto"/>
        <w:ind w:left="40" w:right="244" w:firstLine="626"/>
      </w:pPr>
      <w:r>
        <w:rPr>
          <w:spacing w:val="9"/>
        </w:rPr>
        <w:t>课程说明：本课程通过对眼镜光学、眼镜设</w:t>
      </w:r>
      <w:r>
        <w:rPr>
          <w:spacing w:val="8"/>
        </w:rPr>
        <w:t>计、制造装</w:t>
      </w:r>
      <w:r>
        <w:t>配等内容的研究，不仅涉及传统意义上的光学、材料学、化</w:t>
      </w:r>
      <w:r>
        <w:rPr>
          <w:spacing w:val="2"/>
        </w:rPr>
        <w:t>学等范畴，还与眼球生理学、光学、眼科学等密不可分，有</w:t>
      </w:r>
      <w:r>
        <w:rPr>
          <w:spacing w:val="8"/>
        </w:rPr>
        <w:t>助于在眼镜光学基础上发展出接触镜、人工晶状体等用于视</w:t>
      </w:r>
      <w:r>
        <w:rPr>
          <w:spacing w:val="6"/>
        </w:rPr>
        <w:t>觉矫正的眼屈光矫正器具。</w:t>
      </w:r>
    </w:p>
    <w:p>
      <w:pPr>
        <w:pStyle w:val="2"/>
        <w:spacing w:before="188" w:line="333" w:lineRule="auto"/>
        <w:ind w:left="40" w:right="244" w:firstLine="626"/>
        <w:rPr>
          <w:spacing w:val="9"/>
        </w:rPr>
      </w:pPr>
      <w:r>
        <w:rPr>
          <w:spacing w:val="9"/>
        </w:rPr>
        <w:t>推荐教材：《眼镜学》(</w:t>
      </w:r>
      <w:r>
        <w:rPr>
          <w:rFonts w:hint="eastAsia"/>
          <w:spacing w:val="9"/>
          <w:lang w:val="en-US" w:eastAsia="zh-CN"/>
        </w:rPr>
        <w:t>第3版</w:t>
      </w:r>
      <w:r>
        <w:rPr>
          <w:spacing w:val="9"/>
        </w:rPr>
        <w:t>）</w:t>
      </w:r>
      <w:r>
        <w:rPr>
          <w:rFonts w:hint="eastAsia"/>
          <w:spacing w:val="9"/>
          <w:lang w:eastAsia="zh-CN"/>
        </w:rPr>
        <w:t>，</w:t>
      </w:r>
      <w:r>
        <w:rPr>
          <w:spacing w:val="9"/>
        </w:rPr>
        <w:t>瞿佳、陈浩主编</w:t>
      </w:r>
      <w:r>
        <w:rPr>
          <w:rFonts w:hint="eastAsia"/>
          <w:spacing w:val="9"/>
          <w:lang w:eastAsia="zh-CN"/>
        </w:rPr>
        <w:t>，</w:t>
      </w:r>
      <w:r>
        <w:rPr>
          <w:spacing w:val="9"/>
        </w:rPr>
        <w:t>人民卫生出版社，2017年出版，ISBN</w:t>
      </w:r>
      <w:r>
        <w:rPr>
          <w:rFonts w:hint="eastAsia"/>
          <w:spacing w:val="9"/>
          <w:lang w:val="en-US" w:eastAsia="zh-CN"/>
        </w:rPr>
        <w:t xml:space="preserve"> </w:t>
      </w:r>
      <w:r>
        <w:rPr>
          <w:spacing w:val="9"/>
        </w:rPr>
        <w:t>978-7-117-24737-5</w:t>
      </w:r>
      <w:r>
        <w:rPr>
          <w:rFonts w:hint="eastAsia"/>
          <w:spacing w:val="9"/>
          <w:lang w:eastAsia="zh-CN"/>
        </w:rPr>
        <w:t>。</w:t>
      </w:r>
    </w:p>
    <w:p>
      <w:pPr>
        <w:pStyle w:val="2"/>
        <w:spacing w:before="183" w:line="224" w:lineRule="auto"/>
        <w:ind w:left="683"/>
      </w:pPr>
      <w:r>
        <w:rPr>
          <w:spacing w:val="6"/>
        </w:rPr>
        <w:t>5.眼屈光与验光学（含实践）</w:t>
      </w:r>
    </w:p>
    <w:p>
      <w:pPr>
        <w:pStyle w:val="2"/>
        <w:keepNext w:val="0"/>
        <w:keepLines w:val="0"/>
        <w:pageBreakBefore w:val="0"/>
        <w:widowControl/>
        <w:kinsoku w:val="0"/>
        <w:wordWrap/>
        <w:overflowPunct/>
        <w:topLinePunct w:val="0"/>
        <w:autoSpaceDE w:val="0"/>
        <w:autoSpaceDN w:val="0"/>
        <w:bidi w:val="0"/>
        <w:adjustRightInd w:val="0"/>
        <w:snapToGrid w:val="0"/>
        <w:spacing w:before="183" w:line="563" w:lineRule="exact"/>
        <w:ind w:firstLine="644" w:firstLineChars="200"/>
        <w:jc w:val="both"/>
        <w:textAlignment w:val="baseline"/>
      </w:pPr>
      <w:r>
        <w:rPr>
          <w:spacing w:val="6"/>
          <w:position w:val="18"/>
        </w:rPr>
        <w:t>课程说明：本课程通过对验光技术的学习做到精</w:t>
      </w:r>
      <w:r>
        <w:rPr>
          <w:spacing w:val="5"/>
          <w:position w:val="18"/>
        </w:rPr>
        <w:t>准验</w:t>
      </w:r>
      <w:r>
        <w:rPr>
          <w:rFonts w:hint="eastAsia"/>
          <w:spacing w:val="5"/>
          <w:position w:val="18"/>
          <w:lang w:eastAsia="zh-CN"/>
        </w:rPr>
        <w:t>光，</w:t>
      </w:r>
      <w:r>
        <w:rPr>
          <w:spacing w:val="6"/>
        </w:rPr>
        <w:t>为患者开具准确的配镜处方，以此解决人们的视觉问题。</w:t>
      </w:r>
    </w:p>
    <w:p>
      <w:pPr>
        <w:pStyle w:val="2"/>
        <w:spacing w:before="183" w:line="560" w:lineRule="exact"/>
        <w:ind w:left="667"/>
      </w:pPr>
      <w:r>
        <w:rPr>
          <w:spacing w:val="5"/>
          <w:position w:val="18"/>
        </w:rPr>
        <w:t>推荐教材：《验光技术》（第2</w:t>
      </w:r>
      <w:r>
        <w:rPr>
          <w:spacing w:val="-70"/>
          <w:position w:val="18"/>
        </w:rPr>
        <w:t xml:space="preserve"> </w:t>
      </w:r>
      <w:r>
        <w:rPr>
          <w:spacing w:val="5"/>
          <w:position w:val="18"/>
        </w:rPr>
        <w:t>版</w:t>
      </w:r>
      <w:r>
        <w:rPr>
          <w:spacing w:val="32"/>
          <w:position w:val="18"/>
        </w:rPr>
        <w:t>），</w:t>
      </w:r>
      <w:r>
        <w:rPr>
          <w:spacing w:val="5"/>
          <w:position w:val="18"/>
        </w:rPr>
        <w:t>尹华玲、王立书</w:t>
      </w:r>
    </w:p>
    <w:p>
      <w:pPr>
        <w:pStyle w:val="2"/>
        <w:spacing w:before="1" w:line="223" w:lineRule="auto"/>
        <w:ind w:left="40"/>
      </w:pPr>
      <w:r>
        <w:rPr>
          <w:spacing w:val="-19"/>
        </w:rPr>
        <w:t>主编，人民卫生出版社，2019</w:t>
      </w:r>
      <w:r>
        <w:rPr>
          <w:spacing w:val="-75"/>
        </w:rPr>
        <w:t xml:space="preserve"> </w:t>
      </w:r>
      <w:r>
        <w:rPr>
          <w:spacing w:val="-19"/>
        </w:rPr>
        <w:t>年出版，</w:t>
      </w:r>
      <w:r>
        <w:rPr>
          <w:spacing w:val="-20"/>
        </w:rPr>
        <w:t>ISBN</w:t>
      </w:r>
      <w:r>
        <w:rPr>
          <w:rFonts w:hint="eastAsia"/>
          <w:spacing w:val="-20"/>
          <w:lang w:val="en-US" w:eastAsia="zh-CN"/>
        </w:rPr>
        <w:t xml:space="preserve"> </w:t>
      </w:r>
      <w:r>
        <w:rPr>
          <w:spacing w:val="-20"/>
        </w:rPr>
        <w:t>978-7-117-28893-4。</w:t>
      </w:r>
    </w:p>
    <w:p>
      <w:pPr>
        <w:pStyle w:val="2"/>
        <w:spacing w:before="185" w:line="224" w:lineRule="auto"/>
        <w:ind w:left="682"/>
        <w:rPr>
          <w:spacing w:val="6"/>
        </w:rPr>
      </w:pPr>
    </w:p>
    <w:p>
      <w:pPr>
        <w:pStyle w:val="2"/>
        <w:spacing w:before="185" w:line="224" w:lineRule="auto"/>
        <w:ind w:left="682"/>
        <w:rPr>
          <w:spacing w:val="6"/>
        </w:rPr>
      </w:pPr>
    </w:p>
    <w:p>
      <w:pPr>
        <w:pStyle w:val="2"/>
        <w:spacing w:before="185" w:line="224" w:lineRule="auto"/>
        <w:ind w:left="682"/>
        <w:rPr>
          <w:rFonts w:ascii="Arial"/>
          <w:sz w:val="21"/>
        </w:rPr>
      </w:pPr>
      <w:r>
        <w:rPr>
          <w:spacing w:val="6"/>
        </w:rPr>
        <w:t>6.双眼视觉学（含实践）</w:t>
      </w:r>
    </w:p>
    <w:p>
      <w:pPr>
        <w:pStyle w:val="2"/>
        <w:spacing w:before="101" w:line="334" w:lineRule="auto"/>
        <w:ind w:left="33" w:right="82" w:firstLine="634"/>
      </w:pPr>
      <w:r>
        <w:rPr>
          <w:spacing w:val="9"/>
        </w:rPr>
        <w:t>课程说明：本课程通过对斜视性双眼视觉问</w:t>
      </w:r>
      <w:r>
        <w:rPr>
          <w:spacing w:val="8"/>
        </w:rPr>
        <w:t>题和非斜视性双眼问题的讲解，较深地理解和有效处理临床常见视觉问</w:t>
      </w:r>
      <w:r>
        <w:rPr>
          <w:spacing w:val="-17"/>
        </w:rPr>
        <w:t>题。</w:t>
      </w:r>
    </w:p>
    <w:p>
      <w:pPr>
        <w:pStyle w:val="2"/>
        <w:spacing w:before="178" w:line="560" w:lineRule="exact"/>
        <w:ind w:firstLine="612" w:firstLineChars="200"/>
        <w:jc w:val="left"/>
        <w:rPr>
          <w:rFonts w:hint="default" w:eastAsia="仿宋"/>
          <w:lang w:val="en-US" w:eastAsia="zh-CN"/>
        </w:rPr>
      </w:pPr>
      <w:r>
        <w:rPr>
          <w:spacing w:val="-2"/>
          <w:position w:val="18"/>
        </w:rPr>
        <w:t>推荐教材：《双眼视觉学》（第3版</w:t>
      </w:r>
      <w:r>
        <w:rPr>
          <w:spacing w:val="-33"/>
          <w:position w:val="18"/>
        </w:rPr>
        <w:t>），</w:t>
      </w:r>
      <w:r>
        <w:rPr>
          <w:spacing w:val="29"/>
          <w:position w:val="18"/>
        </w:rPr>
        <w:t xml:space="preserve"> </w:t>
      </w:r>
      <w:r>
        <w:rPr>
          <w:spacing w:val="-2"/>
          <w:position w:val="18"/>
        </w:rPr>
        <w:t>王光霁主编，</w:t>
      </w:r>
      <w:r>
        <w:rPr>
          <w:rFonts w:hint="eastAsia"/>
          <w:spacing w:val="-2"/>
          <w:position w:val="18"/>
          <w:lang w:val="en-US" w:eastAsia="zh-CN"/>
        </w:rPr>
        <w:t>人民卫生出版社，2018年出版，ISBN 978-7-117-24775-7。</w:t>
      </w:r>
    </w:p>
    <w:p>
      <w:pPr>
        <w:pStyle w:val="2"/>
        <w:spacing w:before="185" w:line="224" w:lineRule="auto"/>
        <w:ind w:left="682"/>
      </w:pPr>
      <w:r>
        <w:rPr>
          <w:spacing w:val="6"/>
        </w:rPr>
        <w:t>7.接触镜学（含实践）</w:t>
      </w:r>
    </w:p>
    <w:p>
      <w:pPr>
        <w:pStyle w:val="2"/>
        <w:spacing w:before="184" w:line="560" w:lineRule="exact"/>
        <w:ind w:firstLine="628" w:firstLineChars="200"/>
        <w:jc w:val="left"/>
      </w:pPr>
      <w:r>
        <w:rPr>
          <w:spacing w:val="2"/>
          <w:position w:val="18"/>
        </w:rPr>
        <w:t>课程说明：本课程通过对接触镜的全面学习， 养成临床</w:t>
      </w:r>
    </w:p>
    <w:p>
      <w:pPr>
        <w:pStyle w:val="2"/>
        <w:spacing w:before="1" w:line="222" w:lineRule="auto"/>
        <w:ind w:left="48"/>
        <w:jc w:val="left"/>
      </w:pPr>
      <w:r>
        <w:rPr>
          <w:spacing w:val="6"/>
        </w:rPr>
        <w:t>思维，更好地服务于患者。</w:t>
      </w:r>
    </w:p>
    <w:p>
      <w:pPr>
        <w:pStyle w:val="2"/>
        <w:spacing w:before="188" w:line="559" w:lineRule="exact"/>
        <w:ind w:left="0" w:leftChars="0" w:right="81" w:firstLine="639" w:firstLineChars="222"/>
        <w:jc w:val="left"/>
        <w:rPr>
          <w:rFonts w:hint="default" w:eastAsia="仿宋"/>
          <w:spacing w:val="-12"/>
          <w:position w:val="18"/>
          <w:lang w:val="en-US" w:eastAsia="zh-CN"/>
        </w:rPr>
      </w:pPr>
      <w:r>
        <w:rPr>
          <w:spacing w:val="-11"/>
          <w:position w:val="18"/>
        </w:rPr>
        <w:t>推荐教材：</w:t>
      </w:r>
      <w:r>
        <w:rPr>
          <w:spacing w:val="-86"/>
          <w:position w:val="18"/>
        </w:rPr>
        <w:t xml:space="preserve"> </w:t>
      </w:r>
      <w:r>
        <w:rPr>
          <w:spacing w:val="-11"/>
          <w:position w:val="18"/>
        </w:rPr>
        <w:t>《接触镜学》（第 3</w:t>
      </w:r>
      <w:r>
        <w:rPr>
          <w:spacing w:val="-69"/>
          <w:position w:val="18"/>
        </w:rPr>
        <w:t xml:space="preserve"> </w:t>
      </w:r>
      <w:r>
        <w:rPr>
          <w:spacing w:val="-11"/>
          <w:position w:val="18"/>
        </w:rPr>
        <w:t>版）</w:t>
      </w:r>
      <w:r>
        <w:rPr>
          <w:spacing w:val="-75"/>
          <w:position w:val="18"/>
        </w:rPr>
        <w:t xml:space="preserve"> </w:t>
      </w:r>
      <w:r>
        <w:rPr>
          <w:spacing w:val="-11"/>
          <w:position w:val="18"/>
        </w:rPr>
        <w:t>,吕帆主编</w:t>
      </w:r>
      <w:r>
        <w:rPr>
          <w:spacing w:val="-12"/>
          <w:position w:val="18"/>
        </w:rPr>
        <w:t>，</w:t>
      </w:r>
      <w:r>
        <w:rPr>
          <w:spacing w:val="-43"/>
          <w:position w:val="18"/>
        </w:rPr>
        <w:t xml:space="preserve"> </w:t>
      </w:r>
      <w:r>
        <w:rPr>
          <w:spacing w:val="-12"/>
          <w:position w:val="18"/>
        </w:rPr>
        <w:t>人民卫</w:t>
      </w:r>
      <w:r>
        <w:rPr>
          <w:rFonts w:hint="eastAsia"/>
          <w:spacing w:val="-12"/>
          <w:position w:val="18"/>
          <w:lang w:val="en-US" w:eastAsia="zh-CN"/>
        </w:rPr>
        <w:t>生出版社，2017年出版，</w:t>
      </w:r>
      <w:r>
        <w:rPr>
          <w:rFonts w:hint="eastAsia"/>
          <w:spacing w:val="-11"/>
          <w:position w:val="18"/>
          <w:lang w:val="en-US" w:eastAsia="zh-CN"/>
        </w:rPr>
        <w:t>I</w:t>
      </w:r>
      <w:r>
        <w:rPr>
          <w:rFonts w:hint="eastAsia"/>
          <w:spacing w:val="-11"/>
          <w:position w:val="18"/>
          <w:lang w:val="en-US" w:eastAsia="zh-CN"/>
        </w:rPr>
        <w:t>SBN 978-7-117-24736-8。</w:t>
      </w:r>
    </w:p>
    <w:p>
      <w:pPr>
        <w:pStyle w:val="2"/>
        <w:spacing w:before="183" w:line="224" w:lineRule="auto"/>
        <w:ind w:left="682"/>
      </w:pPr>
      <w:r>
        <w:rPr>
          <w:spacing w:val="4"/>
        </w:rPr>
        <w:t>8.临床眼科学</w:t>
      </w:r>
    </w:p>
    <w:p>
      <w:pPr>
        <w:pStyle w:val="2"/>
        <w:spacing w:before="186" w:line="333" w:lineRule="auto"/>
        <w:ind w:left="29" w:right="82" w:firstLine="638"/>
      </w:pPr>
      <w:r>
        <w:rPr>
          <w:spacing w:val="9"/>
        </w:rPr>
        <w:t>课程说明：本课程旨在通过对眼睑病、泪器</w:t>
      </w:r>
      <w:r>
        <w:rPr>
          <w:spacing w:val="8"/>
        </w:rPr>
        <w:t>病、眼表疾</w:t>
      </w:r>
      <w:r>
        <w:rPr>
          <w:spacing w:val="3"/>
        </w:rPr>
        <w:t>病、结膜病、角膜病等常见眼部疾病的学习，</w:t>
      </w:r>
      <w:r>
        <w:rPr>
          <w:spacing w:val="2"/>
        </w:rPr>
        <w:t>区分眼的病态</w:t>
      </w:r>
      <w:r>
        <w:rPr>
          <w:spacing w:val="-10"/>
        </w:rPr>
        <w:t>和健康。</w:t>
      </w:r>
    </w:p>
    <w:p>
      <w:pPr>
        <w:pStyle w:val="2"/>
        <w:spacing w:before="1" w:line="223" w:lineRule="auto"/>
        <w:ind w:left="35" w:firstLine="624" w:firstLineChars="200"/>
      </w:pPr>
      <w:r>
        <w:rPr>
          <w:spacing w:val="1"/>
          <w:position w:val="18"/>
        </w:rPr>
        <w:t>推荐教材：《眼病学》（</w:t>
      </w:r>
      <w:r>
        <w:rPr>
          <w:rFonts w:hint="eastAsia"/>
          <w:spacing w:val="1"/>
          <w:position w:val="18"/>
          <w:lang w:val="en-US" w:eastAsia="zh-CN"/>
        </w:rPr>
        <w:t>第3版</w:t>
      </w:r>
      <w:r>
        <w:rPr>
          <w:spacing w:val="-36"/>
          <w:position w:val="18"/>
        </w:rPr>
        <w:t>），</w:t>
      </w:r>
      <w:r>
        <w:rPr>
          <w:spacing w:val="1"/>
          <w:position w:val="18"/>
        </w:rPr>
        <w:t>李筱荣主编，人民</w:t>
      </w:r>
      <w:r>
        <w:rPr>
          <w:rFonts w:hint="eastAsia"/>
          <w:spacing w:val="1"/>
          <w:position w:val="18"/>
          <w:lang w:val="en-US" w:eastAsia="zh-CN"/>
        </w:rPr>
        <w:t>卫生出版社，2017年出版，ISBN 978-7-117-24793-1。</w:t>
      </w:r>
    </w:p>
    <w:p>
      <w:pPr>
        <w:pStyle w:val="2"/>
        <w:spacing w:before="184" w:line="224" w:lineRule="auto"/>
        <w:ind w:left="682"/>
      </w:pPr>
      <w:r>
        <w:rPr>
          <w:spacing w:val="3"/>
        </w:rPr>
        <w:t>9.低视力学</w:t>
      </w:r>
    </w:p>
    <w:p>
      <w:pPr>
        <w:pStyle w:val="2"/>
        <w:spacing w:before="185" w:line="559" w:lineRule="exact"/>
        <w:ind w:right="27"/>
        <w:jc w:val="right"/>
      </w:pPr>
      <w:r>
        <w:rPr>
          <w:spacing w:val="8"/>
          <w:position w:val="18"/>
        </w:rPr>
        <w:t>课程说明：本课程是通过对常见低视力疾病的学习，</w:t>
      </w:r>
      <w:r>
        <w:rPr>
          <w:spacing w:val="-81"/>
          <w:position w:val="18"/>
        </w:rPr>
        <w:t xml:space="preserve"> </w:t>
      </w:r>
      <w:r>
        <w:rPr>
          <w:spacing w:val="8"/>
          <w:position w:val="18"/>
        </w:rPr>
        <w:t>了</w:t>
      </w:r>
    </w:p>
    <w:p>
      <w:pPr>
        <w:pStyle w:val="2"/>
        <w:spacing w:before="1" w:line="221" w:lineRule="auto"/>
        <w:ind w:left="28"/>
      </w:pPr>
      <w:r>
        <w:rPr>
          <w:spacing w:val="6"/>
        </w:rPr>
        <w:t>解和掌握低视力学相关检查方法和康复训练技术。</w:t>
      </w:r>
    </w:p>
    <w:p>
      <w:pPr>
        <w:pStyle w:val="2"/>
        <w:spacing w:before="187" w:line="563" w:lineRule="exact"/>
        <w:ind w:right="73"/>
        <w:jc w:val="right"/>
      </w:pPr>
      <w:r>
        <w:rPr>
          <w:spacing w:val="5"/>
          <w:position w:val="18"/>
        </w:rPr>
        <w:t>推荐教材：《低视力学》（第</w:t>
      </w:r>
      <w:r>
        <w:rPr>
          <w:spacing w:val="-33"/>
          <w:position w:val="18"/>
        </w:rPr>
        <w:t xml:space="preserve"> </w:t>
      </w:r>
      <w:r>
        <w:rPr>
          <w:spacing w:val="5"/>
          <w:position w:val="18"/>
        </w:rPr>
        <w:t>3</w:t>
      </w:r>
      <w:r>
        <w:rPr>
          <w:spacing w:val="-70"/>
          <w:position w:val="18"/>
        </w:rPr>
        <w:t xml:space="preserve"> </w:t>
      </w:r>
      <w:r>
        <w:rPr>
          <w:spacing w:val="5"/>
          <w:position w:val="18"/>
        </w:rPr>
        <w:t>版</w:t>
      </w:r>
      <w:r>
        <w:rPr>
          <w:spacing w:val="29"/>
          <w:position w:val="18"/>
        </w:rPr>
        <w:t>），</w:t>
      </w:r>
      <w:r>
        <w:rPr>
          <w:spacing w:val="5"/>
          <w:position w:val="18"/>
        </w:rPr>
        <w:t>周翔天主编，人</w:t>
      </w:r>
    </w:p>
    <w:p>
      <w:pPr>
        <w:pStyle w:val="2"/>
        <w:spacing w:line="223" w:lineRule="auto"/>
        <w:ind w:left="70"/>
      </w:pPr>
      <w:r>
        <w:rPr>
          <w:spacing w:val="-1"/>
        </w:rPr>
        <w:t>民卫生出版社， 2017</w:t>
      </w:r>
      <w:r>
        <w:rPr>
          <w:spacing w:val="-41"/>
        </w:rPr>
        <w:t xml:space="preserve"> </w:t>
      </w:r>
      <w:r>
        <w:rPr>
          <w:spacing w:val="-1"/>
        </w:rPr>
        <w:t>年出版，ISBN</w:t>
      </w:r>
      <w:r>
        <w:rPr>
          <w:spacing w:val="-65"/>
        </w:rPr>
        <w:t xml:space="preserve"> </w:t>
      </w:r>
      <w:r>
        <w:rPr>
          <w:spacing w:val="-1"/>
        </w:rPr>
        <w:t>978-7-117-24567-8。</w:t>
      </w:r>
    </w:p>
    <w:p>
      <w:pPr>
        <w:pStyle w:val="2"/>
        <w:spacing w:before="185" w:line="224" w:lineRule="auto"/>
        <w:ind w:left="687"/>
      </w:pPr>
      <w:r>
        <w:rPr>
          <w:spacing w:val="4"/>
        </w:rPr>
        <w:t>10.视觉心理学</w:t>
      </w:r>
    </w:p>
    <w:p>
      <w:pPr>
        <w:pStyle w:val="2"/>
        <w:spacing w:before="182" w:line="562" w:lineRule="exact"/>
        <w:ind w:left="667"/>
      </w:pPr>
      <w:r>
        <w:rPr>
          <w:spacing w:val="8"/>
          <w:position w:val="18"/>
        </w:rPr>
        <w:t>课程说明：本课程通过对视觉心理学的基本原理、视觉</w:t>
      </w:r>
    </w:p>
    <w:p>
      <w:pPr>
        <w:pStyle w:val="2"/>
        <w:spacing w:before="1" w:line="222" w:lineRule="auto"/>
        <w:ind w:left="30"/>
        <w:sectPr>
          <w:footerReference r:id="rId7" w:type="default"/>
          <w:pgSz w:w="11907" w:h="16839"/>
          <w:pgMar w:top="400" w:right="1717" w:bottom="1267" w:left="1785" w:header="0" w:footer="991" w:gutter="0"/>
          <w:cols w:space="720" w:num="1"/>
        </w:sectPr>
      </w:pPr>
      <w:r>
        <w:rPr>
          <w:spacing w:val="7"/>
        </w:rPr>
        <w:t>知觉、阅读速度、反应时间等学习，掌握视觉心理变</w:t>
      </w:r>
      <w:r>
        <w:rPr>
          <w:spacing w:val="6"/>
        </w:rPr>
        <w:t>化。</w:t>
      </w:r>
    </w:p>
    <w:p>
      <w:pPr>
        <w:spacing w:line="277" w:lineRule="auto"/>
        <w:rPr>
          <w:rFonts w:ascii="Arial"/>
          <w:sz w:val="21"/>
        </w:rPr>
      </w:pPr>
    </w:p>
    <w:p>
      <w:pPr>
        <w:pStyle w:val="2"/>
        <w:spacing w:before="187" w:line="333" w:lineRule="auto"/>
        <w:ind w:left="21" w:right="245" w:firstLine="645"/>
        <w:rPr>
          <w:rFonts w:hint="default"/>
          <w:spacing w:val="2"/>
          <w:lang w:val="en-US" w:eastAsia="zh-CN"/>
        </w:rPr>
      </w:pPr>
      <w:r>
        <w:rPr>
          <w:spacing w:val="2"/>
        </w:rPr>
        <w:t>推荐教材：《视觉艺术心理学》，丁月华、李波、朱锦秀主编，西南师范大学出版社，2012 年出版，ISBN 978-7-</w:t>
      </w:r>
      <w:r>
        <w:rPr>
          <w:rFonts w:hint="eastAsia"/>
          <w:spacing w:val="2"/>
          <w:lang w:val="en-US" w:eastAsia="zh-CN"/>
        </w:rPr>
        <w:t>5621-5890-5。</w:t>
      </w:r>
    </w:p>
    <w:p>
      <w:pPr>
        <w:pStyle w:val="2"/>
        <w:spacing w:before="187" w:line="333" w:lineRule="auto"/>
        <w:ind w:left="21" w:right="245" w:firstLine="645"/>
        <w:rPr>
          <w:spacing w:val="2"/>
        </w:rPr>
      </w:pPr>
      <w:r>
        <w:rPr>
          <w:spacing w:val="2"/>
        </w:rPr>
        <w:t>11.市场营销学#（课程说明及教材略）</w:t>
      </w:r>
    </w:p>
    <w:p>
      <w:pPr>
        <w:pStyle w:val="2"/>
        <w:spacing w:before="187" w:line="333" w:lineRule="auto"/>
        <w:ind w:left="21" w:right="245" w:firstLine="645"/>
        <w:rPr>
          <w:spacing w:val="2"/>
        </w:rPr>
      </w:pPr>
      <w:r>
        <w:rPr>
          <w:spacing w:val="2"/>
        </w:rPr>
        <w:t>12.视觉神经生理学</w:t>
      </w:r>
    </w:p>
    <w:p>
      <w:pPr>
        <w:pStyle w:val="2"/>
        <w:spacing w:before="187" w:line="333" w:lineRule="auto"/>
        <w:ind w:left="21" w:right="245" w:firstLine="645"/>
        <w:rPr>
          <w:spacing w:val="2"/>
        </w:rPr>
      </w:pPr>
      <w:r>
        <w:rPr>
          <w:spacing w:val="2"/>
        </w:rPr>
        <w:t>课程说明：本课程旨在通过对视觉生理学基础和视觉心理物理学基础的学习，为学生构建宽厚的视觉科学基础知识</w:t>
      </w:r>
      <w:r>
        <w:rPr>
          <w:rFonts w:hint="eastAsia"/>
          <w:spacing w:val="2"/>
          <w:lang w:eastAsia="zh-CN"/>
        </w:rPr>
        <w:t>。</w:t>
      </w:r>
    </w:p>
    <w:p>
      <w:pPr>
        <w:pStyle w:val="2"/>
        <w:spacing w:before="187" w:line="333" w:lineRule="auto"/>
        <w:ind w:left="21" w:right="245" w:firstLine="645"/>
        <w:rPr>
          <w:spacing w:val="2"/>
        </w:rPr>
      </w:pPr>
      <w:r>
        <w:rPr>
          <w:spacing w:val="2"/>
        </w:rPr>
        <w:t>推荐教材：《视觉神经生理学》（第 3 版），刘晓玲主编，人民卫生出版社， 2017年出版，ISBN</w:t>
      </w:r>
      <w:r>
        <w:rPr>
          <w:rFonts w:hint="eastAsia"/>
          <w:spacing w:val="2"/>
          <w:lang w:val="en-US" w:eastAsia="zh-CN"/>
        </w:rPr>
        <w:t xml:space="preserve"> </w:t>
      </w:r>
      <w:r>
        <w:rPr>
          <w:spacing w:val="2"/>
        </w:rPr>
        <w:t>978-7-117-24749-8。</w:t>
      </w:r>
    </w:p>
    <w:p>
      <w:pPr>
        <w:pStyle w:val="2"/>
        <w:spacing w:before="187" w:line="333" w:lineRule="auto"/>
        <w:ind w:left="21" w:right="245" w:firstLine="645"/>
        <w:rPr>
          <w:spacing w:val="2"/>
        </w:rPr>
      </w:pPr>
      <w:r>
        <w:rPr>
          <w:spacing w:val="2"/>
        </w:rPr>
        <w:t>13.眼镜制作</w:t>
      </w:r>
    </w:p>
    <w:p>
      <w:pPr>
        <w:pStyle w:val="2"/>
        <w:spacing w:before="187" w:line="333" w:lineRule="auto"/>
        <w:ind w:left="21" w:right="245" w:firstLine="645"/>
        <w:rPr>
          <w:spacing w:val="2"/>
        </w:rPr>
      </w:pPr>
      <w:r>
        <w:rPr>
          <w:spacing w:val="2"/>
        </w:rPr>
        <w:t>课程说明：本课程旨在通过对真实眼镜定配工作过程组</w:t>
      </w:r>
    </w:p>
    <w:p>
      <w:pPr>
        <w:pStyle w:val="2"/>
        <w:spacing w:before="187" w:line="333" w:lineRule="auto"/>
        <w:ind w:right="245"/>
        <w:rPr>
          <w:spacing w:val="2"/>
        </w:rPr>
      </w:pPr>
      <w:r>
        <w:rPr>
          <w:spacing w:val="2"/>
        </w:rPr>
        <w:t>织理论和技能内容的学习，做到精准制作眼镜。</w:t>
      </w:r>
    </w:p>
    <w:p>
      <w:pPr>
        <w:pStyle w:val="2"/>
        <w:spacing w:before="187" w:line="333" w:lineRule="auto"/>
        <w:ind w:left="21" w:right="245" w:firstLine="645"/>
        <w:rPr>
          <w:spacing w:val="2"/>
        </w:rPr>
      </w:pPr>
      <w:r>
        <w:rPr>
          <w:spacing w:val="2"/>
        </w:rPr>
        <w:t>推荐教材：《眼镜定配技术》（第 2 版），闫伟、蒋金康主编，人民卫生出版社，2019 年出版，ISBN 978-7-117-28661-9。</w:t>
      </w:r>
    </w:p>
    <w:p>
      <w:pPr>
        <w:pStyle w:val="2"/>
        <w:spacing w:before="187" w:line="333" w:lineRule="auto"/>
        <w:ind w:left="21" w:right="245" w:firstLine="645"/>
        <w:rPr>
          <w:spacing w:val="2"/>
        </w:rPr>
      </w:pPr>
      <w:r>
        <w:rPr>
          <w:spacing w:val="2"/>
        </w:rPr>
        <w:t>14.眼镜美学</w:t>
      </w:r>
    </w:p>
    <w:p>
      <w:pPr>
        <w:pStyle w:val="2"/>
        <w:spacing w:before="187" w:line="333" w:lineRule="auto"/>
        <w:ind w:left="21" w:right="245" w:firstLine="645"/>
        <w:rPr>
          <w:spacing w:val="2"/>
        </w:rPr>
      </w:pPr>
      <w:r>
        <w:rPr>
          <w:spacing w:val="2"/>
        </w:rPr>
        <w:t>课程说明：本课程旨在通过对眼镜造型与结构美学</w:t>
      </w:r>
      <w:r>
        <w:rPr>
          <w:rFonts w:hint="eastAsia"/>
          <w:spacing w:val="2"/>
          <w:lang w:eastAsia="zh-CN"/>
        </w:rPr>
        <w:t>、</w:t>
      </w:r>
      <w:r>
        <w:rPr>
          <w:spacing w:val="2"/>
        </w:rPr>
        <w:t>色彩美学、材质美学以及智能时代美学新趋势的学习，提升学生的美学素养。</w:t>
      </w:r>
    </w:p>
    <w:p>
      <w:pPr>
        <w:pStyle w:val="2"/>
        <w:spacing w:before="187" w:line="333" w:lineRule="auto"/>
        <w:ind w:left="21" w:right="245" w:firstLine="645"/>
        <w:rPr>
          <w:rFonts w:hint="default"/>
          <w:spacing w:val="2"/>
          <w:lang w:val="en-US" w:eastAsia="zh-CN"/>
        </w:rPr>
      </w:pPr>
      <w:r>
        <w:rPr>
          <w:spacing w:val="2"/>
        </w:rPr>
        <w:t>推荐教材：《眼镜美学》， 陶新主编， 辽宁教育出版社，</w:t>
      </w:r>
      <w:r>
        <w:rPr>
          <w:rFonts w:hint="eastAsia"/>
          <w:spacing w:val="2"/>
          <w:lang w:val="en-US" w:eastAsia="zh-CN"/>
        </w:rPr>
        <w:t>2020年出版，ISBN 978-7-5549-2931-5。</w:t>
      </w:r>
    </w:p>
    <w:p>
      <w:pPr>
        <w:spacing w:before="183" w:line="224" w:lineRule="auto"/>
        <w:ind w:left="1101"/>
        <w:rPr>
          <w:rFonts w:ascii="黑体" w:hAnsi="黑体" w:eastAsia="黑体" w:cs="黑体"/>
          <w:sz w:val="31"/>
          <w:szCs w:val="31"/>
        </w:rPr>
      </w:pPr>
      <w:r>
        <w:rPr>
          <w:rFonts w:ascii="黑体" w:hAnsi="黑体" w:eastAsia="黑体" w:cs="黑体"/>
          <w:spacing w:val="8"/>
          <w:sz w:val="31"/>
          <w:szCs w:val="31"/>
        </w:rPr>
        <w:t>八、新旧计划顶替方案</w:t>
      </w:r>
    </w:p>
    <w:p>
      <w:pPr>
        <w:spacing w:line="101" w:lineRule="auto"/>
        <w:rPr>
          <w:rFonts w:ascii="Arial"/>
          <w:sz w:val="2"/>
        </w:rPr>
      </w:pPr>
    </w:p>
    <w:tbl>
      <w:tblPr>
        <w:tblStyle w:val="5"/>
        <w:tblW w:w="9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686"/>
        <w:gridCol w:w="2550"/>
        <w:gridCol w:w="569"/>
        <w:gridCol w:w="708"/>
        <w:gridCol w:w="2550"/>
        <w:gridCol w:w="566"/>
        <w:gridCol w:w="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573" w:type="dxa"/>
            <w:vMerge w:val="restart"/>
            <w:tcBorders>
              <w:bottom w:val="nil"/>
            </w:tcBorders>
            <w:vAlign w:val="top"/>
          </w:tcPr>
          <w:p>
            <w:pPr>
              <w:spacing w:line="355" w:lineRule="auto"/>
              <w:rPr>
                <w:rFonts w:ascii="Arial"/>
                <w:sz w:val="21"/>
              </w:rPr>
            </w:pPr>
          </w:p>
          <w:p>
            <w:pPr>
              <w:spacing w:before="68" w:line="221" w:lineRule="auto"/>
              <w:ind w:left="96"/>
              <w:rPr>
                <w:rFonts w:ascii="黑体" w:hAnsi="黑体" w:eastAsia="黑体" w:cs="黑体"/>
                <w:sz w:val="21"/>
                <w:szCs w:val="21"/>
              </w:rPr>
            </w:pPr>
            <w:r>
              <w:rPr>
                <w:rFonts w:ascii="黑体" w:hAnsi="黑体" w:eastAsia="黑体" w:cs="黑体"/>
                <w:spacing w:val="-2"/>
                <w:sz w:val="21"/>
                <w:szCs w:val="21"/>
              </w:rPr>
              <w:t>序号</w:t>
            </w:r>
          </w:p>
        </w:tc>
        <w:tc>
          <w:tcPr>
            <w:tcW w:w="3805" w:type="dxa"/>
            <w:gridSpan w:val="3"/>
            <w:vAlign w:val="top"/>
          </w:tcPr>
          <w:p>
            <w:pPr>
              <w:spacing w:before="108" w:line="219" w:lineRule="auto"/>
              <w:ind w:left="1601"/>
              <w:rPr>
                <w:rFonts w:ascii="黑体" w:hAnsi="黑体" w:eastAsia="黑体" w:cs="黑体"/>
                <w:sz w:val="21"/>
                <w:szCs w:val="21"/>
              </w:rPr>
            </w:pPr>
            <w:r>
              <w:rPr>
                <w:rFonts w:ascii="黑体" w:hAnsi="黑体" w:eastAsia="黑体" w:cs="黑体"/>
                <w:spacing w:val="-1"/>
                <w:sz w:val="21"/>
                <w:szCs w:val="21"/>
              </w:rPr>
              <w:t>新计划</w:t>
            </w:r>
          </w:p>
        </w:tc>
        <w:tc>
          <w:tcPr>
            <w:tcW w:w="3824" w:type="dxa"/>
            <w:gridSpan w:val="3"/>
            <w:vAlign w:val="top"/>
          </w:tcPr>
          <w:p>
            <w:pPr>
              <w:spacing w:before="109" w:line="221" w:lineRule="auto"/>
              <w:ind w:left="1617"/>
              <w:rPr>
                <w:rFonts w:ascii="黑体" w:hAnsi="黑体" w:eastAsia="黑体" w:cs="黑体"/>
                <w:sz w:val="21"/>
                <w:szCs w:val="21"/>
              </w:rPr>
            </w:pPr>
            <w:r>
              <w:rPr>
                <w:rFonts w:ascii="黑体" w:hAnsi="黑体" w:eastAsia="黑体" w:cs="黑体"/>
                <w:spacing w:val="-2"/>
                <w:sz w:val="21"/>
                <w:szCs w:val="21"/>
              </w:rPr>
              <w:t>原计划</w:t>
            </w:r>
          </w:p>
        </w:tc>
        <w:tc>
          <w:tcPr>
            <w:tcW w:w="998" w:type="dxa"/>
            <w:vMerge w:val="restart"/>
            <w:tcBorders>
              <w:bottom w:val="nil"/>
            </w:tcBorders>
            <w:vAlign w:val="top"/>
          </w:tcPr>
          <w:p>
            <w:pPr>
              <w:spacing w:line="355" w:lineRule="auto"/>
              <w:rPr>
                <w:rFonts w:ascii="Arial"/>
                <w:sz w:val="21"/>
              </w:rPr>
            </w:pPr>
          </w:p>
          <w:p>
            <w:pPr>
              <w:spacing w:before="68" w:line="219" w:lineRule="auto"/>
              <w:ind w:left="98"/>
              <w:rPr>
                <w:rFonts w:ascii="黑体" w:hAnsi="黑体" w:eastAsia="黑体" w:cs="黑体"/>
                <w:sz w:val="21"/>
                <w:szCs w:val="21"/>
              </w:rPr>
            </w:pPr>
            <w:r>
              <w:rPr>
                <w:rFonts w:ascii="黑体" w:hAnsi="黑体" w:eastAsia="黑体" w:cs="黑体"/>
                <w:spacing w:val="-1"/>
                <w:sz w:val="21"/>
                <w:szCs w:val="21"/>
              </w:rPr>
              <w:t>处理办法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573" w:type="dxa"/>
            <w:vMerge w:val="continue"/>
            <w:tcBorders>
              <w:top w:val="nil"/>
            </w:tcBorders>
            <w:vAlign w:val="top"/>
          </w:tcPr>
          <w:p>
            <w:pPr>
              <w:rPr>
                <w:rFonts w:ascii="Arial"/>
                <w:sz w:val="21"/>
              </w:rPr>
            </w:pPr>
          </w:p>
        </w:tc>
        <w:tc>
          <w:tcPr>
            <w:tcW w:w="686" w:type="dxa"/>
            <w:vAlign w:val="top"/>
          </w:tcPr>
          <w:p>
            <w:pPr>
              <w:spacing w:before="53" w:line="247" w:lineRule="auto"/>
              <w:ind w:left="148" w:right="116"/>
              <w:rPr>
                <w:rFonts w:ascii="黑体" w:hAnsi="黑体" w:eastAsia="黑体" w:cs="黑体"/>
                <w:sz w:val="21"/>
                <w:szCs w:val="21"/>
              </w:rPr>
            </w:pPr>
            <w:r>
              <w:rPr>
                <w:rFonts w:ascii="黑体" w:hAnsi="黑体" w:eastAsia="黑体" w:cs="黑体"/>
                <w:spacing w:val="-3"/>
                <w:sz w:val="21"/>
                <w:szCs w:val="21"/>
              </w:rPr>
              <w:t>课程</w:t>
            </w:r>
            <w:r>
              <w:rPr>
                <w:rFonts w:ascii="黑体" w:hAnsi="黑体" w:eastAsia="黑体" w:cs="黑体"/>
                <w:sz w:val="21"/>
                <w:szCs w:val="21"/>
              </w:rPr>
              <w:t xml:space="preserve"> </w:t>
            </w:r>
            <w:r>
              <w:rPr>
                <w:rFonts w:ascii="黑体" w:hAnsi="黑体" w:eastAsia="黑体" w:cs="黑体"/>
                <w:spacing w:val="-3"/>
                <w:sz w:val="21"/>
                <w:szCs w:val="21"/>
              </w:rPr>
              <w:t>代码</w:t>
            </w:r>
          </w:p>
        </w:tc>
        <w:tc>
          <w:tcPr>
            <w:tcW w:w="2550" w:type="dxa"/>
            <w:vAlign w:val="top"/>
          </w:tcPr>
          <w:p>
            <w:pPr>
              <w:spacing w:before="208" w:line="219" w:lineRule="auto"/>
              <w:ind w:left="871"/>
              <w:rPr>
                <w:rFonts w:ascii="黑体" w:hAnsi="黑体" w:eastAsia="黑体" w:cs="黑体"/>
                <w:sz w:val="21"/>
                <w:szCs w:val="21"/>
              </w:rPr>
            </w:pPr>
            <w:r>
              <w:rPr>
                <w:rFonts w:ascii="黑体" w:hAnsi="黑体" w:eastAsia="黑体" w:cs="黑体"/>
                <w:spacing w:val="-1"/>
                <w:sz w:val="21"/>
                <w:szCs w:val="21"/>
              </w:rPr>
              <w:t>课程名称</w:t>
            </w:r>
          </w:p>
        </w:tc>
        <w:tc>
          <w:tcPr>
            <w:tcW w:w="569" w:type="dxa"/>
            <w:vAlign w:val="top"/>
          </w:tcPr>
          <w:p>
            <w:pPr>
              <w:spacing w:before="208" w:line="219" w:lineRule="auto"/>
              <w:ind w:left="101"/>
              <w:rPr>
                <w:rFonts w:ascii="黑体" w:hAnsi="黑体" w:eastAsia="黑体" w:cs="黑体"/>
                <w:sz w:val="21"/>
                <w:szCs w:val="21"/>
              </w:rPr>
            </w:pPr>
            <w:r>
              <w:rPr>
                <w:rFonts w:ascii="黑体" w:hAnsi="黑体" w:eastAsia="黑体" w:cs="黑体"/>
                <w:spacing w:val="-4"/>
                <w:sz w:val="21"/>
                <w:szCs w:val="21"/>
              </w:rPr>
              <w:t>学分</w:t>
            </w:r>
          </w:p>
        </w:tc>
        <w:tc>
          <w:tcPr>
            <w:tcW w:w="708" w:type="dxa"/>
            <w:vAlign w:val="top"/>
          </w:tcPr>
          <w:p>
            <w:pPr>
              <w:spacing w:before="53" w:line="247" w:lineRule="auto"/>
              <w:ind w:left="160" w:right="127"/>
              <w:rPr>
                <w:rFonts w:ascii="黑体" w:hAnsi="黑体" w:eastAsia="黑体" w:cs="黑体"/>
                <w:sz w:val="21"/>
                <w:szCs w:val="21"/>
              </w:rPr>
            </w:pPr>
            <w:r>
              <w:rPr>
                <w:rFonts w:ascii="黑体" w:hAnsi="黑体" w:eastAsia="黑体" w:cs="黑体"/>
                <w:spacing w:val="-3"/>
                <w:sz w:val="21"/>
                <w:szCs w:val="21"/>
              </w:rPr>
              <w:t>课程</w:t>
            </w:r>
            <w:r>
              <w:rPr>
                <w:rFonts w:ascii="黑体" w:hAnsi="黑体" w:eastAsia="黑体" w:cs="黑体"/>
                <w:sz w:val="21"/>
                <w:szCs w:val="21"/>
              </w:rPr>
              <w:t xml:space="preserve"> </w:t>
            </w:r>
            <w:r>
              <w:rPr>
                <w:rFonts w:ascii="黑体" w:hAnsi="黑体" w:eastAsia="黑体" w:cs="黑体"/>
                <w:spacing w:val="-3"/>
                <w:sz w:val="21"/>
                <w:szCs w:val="21"/>
              </w:rPr>
              <w:t>代码</w:t>
            </w:r>
          </w:p>
        </w:tc>
        <w:tc>
          <w:tcPr>
            <w:tcW w:w="2550" w:type="dxa"/>
            <w:vAlign w:val="top"/>
          </w:tcPr>
          <w:p>
            <w:pPr>
              <w:spacing w:before="208" w:line="219" w:lineRule="auto"/>
              <w:ind w:left="873"/>
              <w:rPr>
                <w:rFonts w:ascii="黑体" w:hAnsi="黑体" w:eastAsia="黑体" w:cs="黑体"/>
                <w:sz w:val="21"/>
                <w:szCs w:val="21"/>
              </w:rPr>
            </w:pPr>
            <w:r>
              <w:rPr>
                <w:rFonts w:ascii="黑体" w:hAnsi="黑体" w:eastAsia="黑体" w:cs="黑体"/>
                <w:spacing w:val="-1"/>
                <w:sz w:val="21"/>
                <w:szCs w:val="21"/>
              </w:rPr>
              <w:t>课程名称</w:t>
            </w:r>
          </w:p>
        </w:tc>
        <w:tc>
          <w:tcPr>
            <w:tcW w:w="566" w:type="dxa"/>
            <w:vAlign w:val="top"/>
          </w:tcPr>
          <w:p>
            <w:pPr>
              <w:spacing w:before="208" w:line="219" w:lineRule="auto"/>
              <w:ind w:left="100"/>
              <w:rPr>
                <w:rFonts w:ascii="黑体" w:hAnsi="黑体" w:eastAsia="黑体" w:cs="黑体"/>
                <w:sz w:val="21"/>
                <w:szCs w:val="21"/>
              </w:rPr>
            </w:pPr>
            <w:r>
              <w:rPr>
                <w:rFonts w:ascii="黑体" w:hAnsi="黑体" w:eastAsia="黑体" w:cs="黑体"/>
                <w:spacing w:val="-4"/>
                <w:sz w:val="21"/>
                <w:szCs w:val="21"/>
              </w:rPr>
              <w:t>学分</w:t>
            </w:r>
          </w:p>
        </w:tc>
        <w:tc>
          <w:tcPr>
            <w:tcW w:w="9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573" w:type="dxa"/>
            <w:vAlign w:val="top"/>
          </w:tcPr>
          <w:p>
            <w:pPr>
              <w:pStyle w:val="6"/>
              <w:spacing w:before="129" w:line="178" w:lineRule="auto"/>
              <w:ind w:left="266"/>
              <w:rPr>
                <w:sz w:val="21"/>
                <w:szCs w:val="21"/>
              </w:rPr>
            </w:pPr>
            <w:r>
              <w:rPr>
                <w:sz w:val="21"/>
                <w:szCs w:val="21"/>
              </w:rPr>
              <w:t>1</w:t>
            </w:r>
          </w:p>
        </w:tc>
        <w:tc>
          <w:tcPr>
            <w:tcW w:w="686" w:type="dxa"/>
            <w:vAlign w:val="top"/>
          </w:tcPr>
          <w:p>
            <w:pPr>
              <w:pStyle w:val="6"/>
              <w:spacing w:before="128" w:line="180" w:lineRule="auto"/>
              <w:ind w:left="112"/>
              <w:rPr>
                <w:sz w:val="21"/>
                <w:szCs w:val="21"/>
              </w:rPr>
            </w:pPr>
            <w:r>
              <w:rPr>
                <w:spacing w:val="-4"/>
                <w:sz w:val="21"/>
                <w:szCs w:val="21"/>
              </w:rPr>
              <w:t>03708</w:t>
            </w:r>
          </w:p>
        </w:tc>
        <w:tc>
          <w:tcPr>
            <w:tcW w:w="2550" w:type="dxa"/>
            <w:vAlign w:val="top"/>
          </w:tcPr>
          <w:p>
            <w:pPr>
              <w:pStyle w:val="6"/>
              <w:spacing w:before="98" w:line="219" w:lineRule="auto"/>
              <w:ind w:left="57"/>
              <w:rPr>
                <w:sz w:val="21"/>
                <w:szCs w:val="21"/>
              </w:rPr>
            </w:pPr>
            <w:r>
              <w:rPr>
                <w:spacing w:val="-4"/>
                <w:sz w:val="21"/>
                <w:szCs w:val="21"/>
              </w:rPr>
              <w:t>中国近现代史纲要#</w:t>
            </w:r>
          </w:p>
        </w:tc>
        <w:tc>
          <w:tcPr>
            <w:tcW w:w="569" w:type="dxa"/>
            <w:vAlign w:val="top"/>
          </w:tcPr>
          <w:p>
            <w:pPr>
              <w:pStyle w:val="6"/>
              <w:spacing w:before="129" w:line="178" w:lineRule="auto"/>
              <w:ind w:left="258"/>
              <w:rPr>
                <w:sz w:val="21"/>
                <w:szCs w:val="21"/>
              </w:rPr>
            </w:pPr>
            <w:r>
              <w:rPr>
                <w:sz w:val="21"/>
                <w:szCs w:val="21"/>
              </w:rPr>
              <w:t>2</w:t>
            </w:r>
          </w:p>
        </w:tc>
        <w:tc>
          <w:tcPr>
            <w:tcW w:w="708" w:type="dxa"/>
            <w:vAlign w:val="top"/>
          </w:tcPr>
          <w:p>
            <w:pPr>
              <w:pStyle w:val="6"/>
              <w:spacing w:before="128" w:line="180" w:lineRule="auto"/>
              <w:ind w:left="123"/>
              <w:rPr>
                <w:sz w:val="21"/>
                <w:szCs w:val="21"/>
              </w:rPr>
            </w:pPr>
            <w:r>
              <w:rPr>
                <w:spacing w:val="-4"/>
                <w:sz w:val="21"/>
                <w:szCs w:val="21"/>
              </w:rPr>
              <w:t>03708</w:t>
            </w:r>
          </w:p>
        </w:tc>
        <w:tc>
          <w:tcPr>
            <w:tcW w:w="2550" w:type="dxa"/>
            <w:vAlign w:val="top"/>
          </w:tcPr>
          <w:p>
            <w:pPr>
              <w:pStyle w:val="6"/>
              <w:spacing w:before="98" w:line="219" w:lineRule="auto"/>
              <w:ind w:left="59"/>
              <w:rPr>
                <w:sz w:val="21"/>
                <w:szCs w:val="21"/>
              </w:rPr>
            </w:pPr>
            <w:r>
              <w:rPr>
                <w:spacing w:val="-4"/>
                <w:sz w:val="21"/>
                <w:szCs w:val="21"/>
              </w:rPr>
              <w:t>中国近现代史纲要#</w:t>
            </w:r>
          </w:p>
        </w:tc>
        <w:tc>
          <w:tcPr>
            <w:tcW w:w="566" w:type="dxa"/>
            <w:vAlign w:val="top"/>
          </w:tcPr>
          <w:p>
            <w:pPr>
              <w:pStyle w:val="6"/>
              <w:spacing w:before="129" w:line="178" w:lineRule="auto"/>
              <w:ind w:left="258"/>
              <w:rPr>
                <w:sz w:val="21"/>
                <w:szCs w:val="21"/>
              </w:rPr>
            </w:pPr>
            <w:r>
              <w:rPr>
                <w:sz w:val="21"/>
                <w:szCs w:val="21"/>
              </w:rPr>
              <w:t>2</w:t>
            </w:r>
          </w:p>
        </w:tc>
        <w:tc>
          <w:tcPr>
            <w:tcW w:w="998" w:type="dxa"/>
            <w:vAlign w:val="top"/>
          </w:tcPr>
          <w:p>
            <w:pPr>
              <w:pStyle w:val="6"/>
              <w:spacing w:before="98" w:line="220" w:lineRule="auto"/>
              <w:ind w:left="314"/>
              <w:rPr>
                <w:sz w:val="21"/>
                <w:szCs w:val="21"/>
              </w:rPr>
            </w:pPr>
            <w:r>
              <w:rPr>
                <w:spacing w:val="-4"/>
                <w:sz w:val="21"/>
                <w:szCs w:val="21"/>
              </w:rPr>
              <w:t>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73" w:type="dxa"/>
            <w:vAlign w:val="top"/>
          </w:tcPr>
          <w:p>
            <w:pPr>
              <w:pStyle w:val="6"/>
              <w:spacing w:before="130" w:line="178" w:lineRule="auto"/>
              <w:ind w:left="261"/>
              <w:rPr>
                <w:rFonts w:hint="eastAsia" w:eastAsia="仿宋"/>
                <w:sz w:val="21"/>
                <w:szCs w:val="21"/>
                <w:lang w:val="en-US" w:eastAsia="zh-CN"/>
              </w:rPr>
            </w:pPr>
            <w:r>
              <w:rPr>
                <w:rFonts w:hint="eastAsia"/>
                <w:sz w:val="21"/>
                <w:szCs w:val="21"/>
                <w:lang w:val="en-US" w:eastAsia="zh-CN"/>
              </w:rPr>
              <w:t>2</w:t>
            </w:r>
          </w:p>
        </w:tc>
        <w:tc>
          <w:tcPr>
            <w:tcW w:w="686" w:type="dxa"/>
            <w:vAlign w:val="top"/>
          </w:tcPr>
          <w:p>
            <w:pPr>
              <w:pStyle w:val="6"/>
              <w:spacing w:before="129" w:line="180" w:lineRule="auto"/>
              <w:ind w:left="112"/>
              <w:rPr>
                <w:sz w:val="21"/>
                <w:szCs w:val="21"/>
              </w:rPr>
            </w:pPr>
            <w:r>
              <w:rPr>
                <w:spacing w:val="-4"/>
                <w:sz w:val="21"/>
                <w:szCs w:val="21"/>
              </w:rPr>
              <w:t>03709</w:t>
            </w:r>
          </w:p>
        </w:tc>
        <w:tc>
          <w:tcPr>
            <w:tcW w:w="2550" w:type="dxa"/>
            <w:vAlign w:val="top"/>
          </w:tcPr>
          <w:p>
            <w:pPr>
              <w:pStyle w:val="6"/>
              <w:spacing w:before="99" w:line="219" w:lineRule="auto"/>
              <w:ind w:left="39"/>
              <w:rPr>
                <w:sz w:val="21"/>
                <w:szCs w:val="21"/>
              </w:rPr>
            </w:pPr>
            <w:r>
              <w:rPr>
                <w:spacing w:val="-1"/>
                <w:sz w:val="21"/>
                <w:szCs w:val="21"/>
              </w:rPr>
              <w:t>马克思主义基本原理概论#</w:t>
            </w:r>
          </w:p>
        </w:tc>
        <w:tc>
          <w:tcPr>
            <w:tcW w:w="569" w:type="dxa"/>
            <w:vAlign w:val="top"/>
          </w:tcPr>
          <w:p>
            <w:pPr>
              <w:pStyle w:val="6"/>
              <w:spacing w:before="130" w:line="178" w:lineRule="auto"/>
              <w:ind w:left="258"/>
              <w:rPr>
                <w:sz w:val="21"/>
                <w:szCs w:val="21"/>
              </w:rPr>
            </w:pPr>
            <w:r>
              <w:rPr>
                <w:sz w:val="21"/>
                <w:szCs w:val="21"/>
              </w:rPr>
              <w:t>4</w:t>
            </w:r>
          </w:p>
        </w:tc>
        <w:tc>
          <w:tcPr>
            <w:tcW w:w="708" w:type="dxa"/>
            <w:vAlign w:val="top"/>
          </w:tcPr>
          <w:p>
            <w:pPr>
              <w:pStyle w:val="6"/>
              <w:spacing w:before="129" w:line="180" w:lineRule="auto"/>
              <w:ind w:left="123"/>
              <w:rPr>
                <w:sz w:val="21"/>
                <w:szCs w:val="21"/>
              </w:rPr>
            </w:pPr>
            <w:r>
              <w:rPr>
                <w:spacing w:val="-4"/>
                <w:sz w:val="21"/>
                <w:szCs w:val="21"/>
              </w:rPr>
              <w:t>03709</w:t>
            </w:r>
          </w:p>
        </w:tc>
        <w:tc>
          <w:tcPr>
            <w:tcW w:w="2550" w:type="dxa"/>
            <w:vAlign w:val="top"/>
          </w:tcPr>
          <w:p>
            <w:pPr>
              <w:pStyle w:val="6"/>
              <w:spacing w:before="99" w:line="219" w:lineRule="auto"/>
              <w:ind w:left="41"/>
              <w:rPr>
                <w:sz w:val="21"/>
                <w:szCs w:val="21"/>
              </w:rPr>
            </w:pPr>
            <w:r>
              <w:rPr>
                <w:spacing w:val="-1"/>
                <w:sz w:val="21"/>
                <w:szCs w:val="21"/>
              </w:rPr>
              <w:t>马克思主义基本原理概论#</w:t>
            </w:r>
          </w:p>
        </w:tc>
        <w:tc>
          <w:tcPr>
            <w:tcW w:w="566" w:type="dxa"/>
            <w:vAlign w:val="top"/>
          </w:tcPr>
          <w:p>
            <w:pPr>
              <w:pStyle w:val="6"/>
              <w:spacing w:before="130" w:line="178" w:lineRule="auto"/>
              <w:ind w:left="257"/>
              <w:rPr>
                <w:sz w:val="21"/>
                <w:szCs w:val="21"/>
              </w:rPr>
            </w:pPr>
            <w:r>
              <w:rPr>
                <w:sz w:val="21"/>
                <w:szCs w:val="21"/>
              </w:rPr>
              <w:t>4</w:t>
            </w:r>
          </w:p>
        </w:tc>
        <w:tc>
          <w:tcPr>
            <w:tcW w:w="998" w:type="dxa"/>
            <w:vAlign w:val="top"/>
          </w:tcPr>
          <w:p>
            <w:pPr>
              <w:pStyle w:val="6"/>
              <w:spacing w:before="99" w:line="220" w:lineRule="auto"/>
              <w:ind w:left="314"/>
              <w:rPr>
                <w:sz w:val="21"/>
                <w:szCs w:val="21"/>
              </w:rPr>
            </w:pPr>
            <w:r>
              <w:rPr>
                <w:spacing w:val="-4"/>
                <w:sz w:val="21"/>
                <w:szCs w:val="21"/>
              </w:rPr>
              <w:t>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73"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69" w:line="180" w:lineRule="auto"/>
              <w:ind w:left="269"/>
              <w:rPr>
                <w:sz w:val="21"/>
                <w:szCs w:val="21"/>
              </w:rPr>
            </w:pPr>
            <w:r>
              <w:rPr>
                <w:sz w:val="21"/>
                <w:szCs w:val="21"/>
              </w:rPr>
              <w:t>3</w:t>
            </w:r>
          </w:p>
        </w:tc>
        <w:tc>
          <w:tcPr>
            <w:tcW w:w="686"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69" w:line="180" w:lineRule="auto"/>
              <w:ind w:left="110"/>
              <w:rPr>
                <w:sz w:val="21"/>
                <w:szCs w:val="21"/>
              </w:rPr>
            </w:pPr>
            <w:r>
              <w:rPr>
                <w:spacing w:val="-3"/>
                <w:sz w:val="21"/>
                <w:szCs w:val="21"/>
              </w:rPr>
              <w:t>14523</w:t>
            </w:r>
          </w:p>
        </w:tc>
        <w:tc>
          <w:tcPr>
            <w:tcW w:w="2550"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69" w:line="219" w:lineRule="auto"/>
              <w:ind w:left="49"/>
              <w:rPr>
                <w:sz w:val="21"/>
                <w:szCs w:val="21"/>
              </w:rPr>
            </w:pPr>
            <w:r>
              <w:rPr>
                <w:spacing w:val="-5"/>
                <w:sz w:val="21"/>
                <w:szCs w:val="21"/>
              </w:rPr>
              <w:t>眼科学</w:t>
            </w:r>
          </w:p>
        </w:tc>
        <w:tc>
          <w:tcPr>
            <w:tcW w:w="569"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8" w:line="177" w:lineRule="auto"/>
              <w:ind w:left="260"/>
              <w:rPr>
                <w:sz w:val="21"/>
                <w:szCs w:val="21"/>
              </w:rPr>
            </w:pPr>
            <w:r>
              <w:rPr>
                <w:sz w:val="21"/>
                <w:szCs w:val="21"/>
              </w:rPr>
              <w:t>7</w:t>
            </w:r>
          </w:p>
        </w:tc>
        <w:tc>
          <w:tcPr>
            <w:tcW w:w="708" w:type="dxa"/>
            <w:vAlign w:val="top"/>
          </w:tcPr>
          <w:p>
            <w:pPr>
              <w:pStyle w:val="6"/>
              <w:spacing w:before="122" w:line="180" w:lineRule="auto"/>
              <w:ind w:left="122"/>
              <w:rPr>
                <w:sz w:val="21"/>
                <w:szCs w:val="21"/>
              </w:rPr>
            </w:pPr>
            <w:r>
              <w:rPr>
                <w:spacing w:val="-3"/>
                <w:sz w:val="21"/>
                <w:szCs w:val="21"/>
              </w:rPr>
              <w:t>12480</w:t>
            </w:r>
          </w:p>
        </w:tc>
        <w:tc>
          <w:tcPr>
            <w:tcW w:w="2550" w:type="dxa"/>
            <w:vAlign w:val="top"/>
          </w:tcPr>
          <w:p>
            <w:pPr>
              <w:pStyle w:val="6"/>
              <w:spacing w:before="92" w:line="219" w:lineRule="auto"/>
              <w:ind w:left="37"/>
              <w:rPr>
                <w:sz w:val="21"/>
                <w:szCs w:val="21"/>
              </w:rPr>
            </w:pPr>
            <w:r>
              <w:rPr>
                <w:spacing w:val="-2"/>
                <w:sz w:val="21"/>
                <w:szCs w:val="21"/>
              </w:rPr>
              <w:t>斜视弱视学</w:t>
            </w:r>
          </w:p>
        </w:tc>
        <w:tc>
          <w:tcPr>
            <w:tcW w:w="566" w:type="dxa"/>
            <w:vAlign w:val="top"/>
          </w:tcPr>
          <w:p>
            <w:pPr>
              <w:pStyle w:val="6"/>
              <w:spacing w:before="125" w:line="177" w:lineRule="auto"/>
              <w:ind w:left="261"/>
              <w:rPr>
                <w:sz w:val="21"/>
                <w:szCs w:val="21"/>
              </w:rPr>
            </w:pPr>
            <w:r>
              <w:rPr>
                <w:sz w:val="21"/>
                <w:szCs w:val="21"/>
              </w:rPr>
              <w:t>5</w:t>
            </w:r>
          </w:p>
        </w:tc>
        <w:tc>
          <w:tcPr>
            <w:tcW w:w="998" w:type="dxa"/>
            <w:vAlign w:val="top"/>
          </w:tcPr>
          <w:p>
            <w:pPr>
              <w:pStyle w:val="6"/>
              <w:spacing w:before="92" w:line="220" w:lineRule="auto"/>
              <w:ind w:left="102"/>
              <w:rPr>
                <w:sz w:val="21"/>
                <w:szCs w:val="21"/>
              </w:rPr>
            </w:pPr>
            <w:r>
              <w:rPr>
                <w:spacing w:val="-2"/>
                <w:sz w:val="21"/>
                <w:szCs w:val="21"/>
              </w:rPr>
              <w:t>选一顶替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Merge w:val="continue"/>
            <w:tcBorders>
              <w:top w:val="nil"/>
              <w:bottom w:val="nil"/>
            </w:tcBorders>
            <w:vAlign w:val="top"/>
          </w:tcPr>
          <w:p>
            <w:pPr>
              <w:rPr>
                <w:rFonts w:ascii="Arial"/>
                <w:sz w:val="21"/>
              </w:rPr>
            </w:pPr>
          </w:p>
        </w:tc>
        <w:tc>
          <w:tcPr>
            <w:tcW w:w="686" w:type="dxa"/>
            <w:vMerge w:val="continue"/>
            <w:tcBorders>
              <w:top w:val="nil"/>
              <w:bottom w:val="nil"/>
            </w:tcBorders>
            <w:vAlign w:val="top"/>
          </w:tcPr>
          <w:p>
            <w:pPr>
              <w:rPr>
                <w:rFonts w:ascii="Arial"/>
                <w:sz w:val="21"/>
              </w:rPr>
            </w:pPr>
          </w:p>
        </w:tc>
        <w:tc>
          <w:tcPr>
            <w:tcW w:w="2550" w:type="dxa"/>
            <w:vMerge w:val="continue"/>
            <w:tcBorders>
              <w:top w:val="nil"/>
              <w:bottom w:val="nil"/>
            </w:tcBorders>
            <w:vAlign w:val="top"/>
          </w:tcPr>
          <w:p>
            <w:pPr>
              <w:rPr>
                <w:rFonts w:ascii="Arial"/>
                <w:sz w:val="21"/>
              </w:rPr>
            </w:pPr>
          </w:p>
        </w:tc>
        <w:tc>
          <w:tcPr>
            <w:tcW w:w="569" w:type="dxa"/>
            <w:vMerge w:val="continue"/>
            <w:tcBorders>
              <w:top w:val="nil"/>
              <w:bottom w:val="nil"/>
            </w:tcBorders>
            <w:vAlign w:val="top"/>
          </w:tcPr>
          <w:p>
            <w:pPr>
              <w:rPr>
                <w:rFonts w:ascii="Arial"/>
                <w:sz w:val="21"/>
              </w:rPr>
            </w:pPr>
          </w:p>
        </w:tc>
        <w:tc>
          <w:tcPr>
            <w:tcW w:w="708" w:type="dxa"/>
            <w:vAlign w:val="top"/>
          </w:tcPr>
          <w:p>
            <w:pPr>
              <w:pStyle w:val="6"/>
              <w:spacing w:before="125" w:line="180" w:lineRule="auto"/>
              <w:ind w:left="123"/>
              <w:rPr>
                <w:sz w:val="21"/>
                <w:szCs w:val="21"/>
              </w:rPr>
            </w:pPr>
            <w:r>
              <w:rPr>
                <w:spacing w:val="-4"/>
                <w:sz w:val="21"/>
                <w:szCs w:val="21"/>
              </w:rPr>
              <w:t>00015</w:t>
            </w:r>
          </w:p>
        </w:tc>
        <w:tc>
          <w:tcPr>
            <w:tcW w:w="2550" w:type="dxa"/>
            <w:vAlign w:val="top"/>
          </w:tcPr>
          <w:p>
            <w:pPr>
              <w:pStyle w:val="6"/>
              <w:spacing w:before="95" w:line="220" w:lineRule="auto"/>
              <w:ind w:left="42"/>
              <w:rPr>
                <w:sz w:val="21"/>
                <w:szCs w:val="21"/>
              </w:rPr>
            </w:pPr>
            <w:r>
              <w:rPr>
                <w:spacing w:val="-20"/>
                <w:sz w:val="21"/>
                <w:szCs w:val="21"/>
              </w:rPr>
              <w:t>英语（二）</w:t>
            </w:r>
            <w:r>
              <w:rPr>
                <w:spacing w:val="10"/>
                <w:sz w:val="21"/>
                <w:szCs w:val="21"/>
              </w:rPr>
              <w:t xml:space="preserve"> </w:t>
            </w:r>
            <w:r>
              <w:rPr>
                <w:spacing w:val="-20"/>
                <w:sz w:val="21"/>
                <w:szCs w:val="21"/>
              </w:rPr>
              <w:t>#</w:t>
            </w:r>
          </w:p>
        </w:tc>
        <w:tc>
          <w:tcPr>
            <w:tcW w:w="566" w:type="dxa"/>
            <w:vAlign w:val="top"/>
          </w:tcPr>
          <w:p>
            <w:pPr>
              <w:pStyle w:val="6"/>
              <w:spacing w:before="126" w:line="178" w:lineRule="auto"/>
              <w:ind w:left="210"/>
              <w:rPr>
                <w:sz w:val="21"/>
                <w:szCs w:val="21"/>
              </w:rPr>
            </w:pPr>
            <w:r>
              <w:rPr>
                <w:spacing w:val="-6"/>
                <w:sz w:val="21"/>
                <w:szCs w:val="21"/>
              </w:rPr>
              <w:t>14</w:t>
            </w:r>
          </w:p>
        </w:tc>
        <w:tc>
          <w:tcPr>
            <w:tcW w:w="998" w:type="dxa"/>
            <w:vAlign w:val="top"/>
          </w:tcPr>
          <w:p>
            <w:pPr>
              <w:pStyle w:val="6"/>
              <w:spacing w:before="95" w:line="220" w:lineRule="auto"/>
              <w:ind w:left="102"/>
              <w:rPr>
                <w:sz w:val="21"/>
                <w:szCs w:val="21"/>
              </w:rPr>
            </w:pPr>
            <w:r>
              <w:rPr>
                <w:spacing w:val="-2"/>
                <w:sz w:val="21"/>
                <w:szCs w:val="21"/>
              </w:rPr>
              <w:t>选一顶替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73" w:type="dxa"/>
            <w:vMerge w:val="continue"/>
            <w:tcBorders>
              <w:top w:val="nil"/>
              <w:bottom w:val="nil"/>
            </w:tcBorders>
            <w:vAlign w:val="top"/>
          </w:tcPr>
          <w:p>
            <w:pPr>
              <w:rPr>
                <w:rFonts w:ascii="Arial"/>
                <w:sz w:val="21"/>
              </w:rPr>
            </w:pPr>
          </w:p>
        </w:tc>
        <w:tc>
          <w:tcPr>
            <w:tcW w:w="686" w:type="dxa"/>
            <w:vMerge w:val="continue"/>
            <w:tcBorders>
              <w:top w:val="nil"/>
              <w:bottom w:val="nil"/>
            </w:tcBorders>
            <w:vAlign w:val="top"/>
          </w:tcPr>
          <w:p>
            <w:pPr>
              <w:rPr>
                <w:rFonts w:ascii="Arial"/>
                <w:sz w:val="21"/>
              </w:rPr>
            </w:pPr>
          </w:p>
        </w:tc>
        <w:tc>
          <w:tcPr>
            <w:tcW w:w="2550" w:type="dxa"/>
            <w:vMerge w:val="continue"/>
            <w:tcBorders>
              <w:top w:val="nil"/>
              <w:bottom w:val="nil"/>
            </w:tcBorders>
            <w:vAlign w:val="top"/>
          </w:tcPr>
          <w:p>
            <w:pPr>
              <w:rPr>
                <w:rFonts w:ascii="Arial"/>
                <w:sz w:val="21"/>
              </w:rPr>
            </w:pPr>
          </w:p>
        </w:tc>
        <w:tc>
          <w:tcPr>
            <w:tcW w:w="569" w:type="dxa"/>
            <w:vMerge w:val="continue"/>
            <w:tcBorders>
              <w:top w:val="nil"/>
              <w:bottom w:val="nil"/>
            </w:tcBorders>
            <w:vAlign w:val="top"/>
          </w:tcPr>
          <w:p>
            <w:pPr>
              <w:rPr>
                <w:rFonts w:ascii="Arial"/>
                <w:sz w:val="21"/>
              </w:rPr>
            </w:pPr>
          </w:p>
        </w:tc>
        <w:tc>
          <w:tcPr>
            <w:tcW w:w="708" w:type="dxa"/>
            <w:vAlign w:val="top"/>
          </w:tcPr>
          <w:p>
            <w:pPr>
              <w:pStyle w:val="6"/>
              <w:spacing w:before="125" w:line="180" w:lineRule="auto"/>
              <w:ind w:left="123"/>
              <w:rPr>
                <w:sz w:val="21"/>
                <w:szCs w:val="21"/>
              </w:rPr>
            </w:pPr>
            <w:r>
              <w:rPr>
                <w:spacing w:val="-4"/>
                <w:sz w:val="21"/>
                <w:szCs w:val="21"/>
              </w:rPr>
              <w:t>00765</w:t>
            </w:r>
          </w:p>
        </w:tc>
        <w:tc>
          <w:tcPr>
            <w:tcW w:w="2550" w:type="dxa"/>
            <w:vAlign w:val="top"/>
          </w:tcPr>
          <w:p>
            <w:pPr>
              <w:pStyle w:val="6"/>
              <w:spacing w:before="94" w:line="218" w:lineRule="auto"/>
              <w:ind w:left="59"/>
              <w:rPr>
                <w:sz w:val="21"/>
                <w:szCs w:val="21"/>
              </w:rPr>
            </w:pPr>
            <w:r>
              <w:rPr>
                <w:spacing w:val="-8"/>
                <w:sz w:val="21"/>
                <w:szCs w:val="21"/>
              </w:rPr>
              <w:t>中国简史</w:t>
            </w:r>
          </w:p>
        </w:tc>
        <w:tc>
          <w:tcPr>
            <w:tcW w:w="566" w:type="dxa"/>
            <w:vAlign w:val="top"/>
          </w:tcPr>
          <w:p>
            <w:pPr>
              <w:pStyle w:val="6"/>
              <w:spacing w:before="126" w:line="178" w:lineRule="auto"/>
              <w:ind w:left="257"/>
              <w:rPr>
                <w:sz w:val="21"/>
                <w:szCs w:val="21"/>
              </w:rPr>
            </w:pPr>
            <w:r>
              <w:rPr>
                <w:sz w:val="21"/>
                <w:szCs w:val="21"/>
              </w:rPr>
              <w:t>4</w:t>
            </w:r>
          </w:p>
        </w:tc>
        <w:tc>
          <w:tcPr>
            <w:tcW w:w="998" w:type="dxa"/>
            <w:vMerge w:val="restart"/>
            <w:tcBorders>
              <w:bottom w:val="nil"/>
            </w:tcBorders>
            <w:vAlign w:val="top"/>
          </w:tcPr>
          <w:p>
            <w:pPr>
              <w:spacing w:line="275" w:lineRule="auto"/>
              <w:rPr>
                <w:rFonts w:ascii="Arial"/>
                <w:sz w:val="21"/>
              </w:rPr>
            </w:pPr>
          </w:p>
          <w:p>
            <w:pPr>
              <w:pStyle w:val="6"/>
              <w:spacing w:before="69" w:line="247" w:lineRule="auto"/>
              <w:ind w:left="417" w:right="59" w:hanging="315"/>
              <w:rPr>
                <w:sz w:val="21"/>
                <w:szCs w:val="21"/>
              </w:rPr>
            </w:pPr>
            <w:r>
              <w:rPr>
                <w:spacing w:val="-3"/>
                <w:sz w:val="21"/>
                <w:szCs w:val="21"/>
              </w:rPr>
              <w:t>选一组顶</w:t>
            </w:r>
            <w:r>
              <w:rPr>
                <w:spacing w:val="2"/>
                <w:sz w:val="21"/>
                <w:szCs w:val="21"/>
              </w:rPr>
              <w:t xml:space="preserve"> </w:t>
            </w:r>
            <w:r>
              <w:rPr>
                <w:sz w:val="21"/>
                <w:szCs w:val="21"/>
              </w:rPr>
              <w:t>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Merge w:val="continue"/>
            <w:tcBorders>
              <w:top w:val="nil"/>
              <w:bottom w:val="nil"/>
            </w:tcBorders>
            <w:vAlign w:val="top"/>
          </w:tcPr>
          <w:p>
            <w:pPr>
              <w:rPr>
                <w:rFonts w:ascii="Arial"/>
                <w:sz w:val="21"/>
              </w:rPr>
            </w:pPr>
          </w:p>
        </w:tc>
        <w:tc>
          <w:tcPr>
            <w:tcW w:w="686" w:type="dxa"/>
            <w:vMerge w:val="continue"/>
            <w:tcBorders>
              <w:top w:val="nil"/>
              <w:bottom w:val="nil"/>
            </w:tcBorders>
            <w:vAlign w:val="top"/>
          </w:tcPr>
          <w:p>
            <w:pPr>
              <w:rPr>
                <w:rFonts w:ascii="Arial"/>
                <w:sz w:val="21"/>
              </w:rPr>
            </w:pPr>
          </w:p>
        </w:tc>
        <w:tc>
          <w:tcPr>
            <w:tcW w:w="2550" w:type="dxa"/>
            <w:vMerge w:val="continue"/>
            <w:tcBorders>
              <w:top w:val="nil"/>
              <w:bottom w:val="nil"/>
            </w:tcBorders>
            <w:vAlign w:val="top"/>
          </w:tcPr>
          <w:p>
            <w:pPr>
              <w:rPr>
                <w:rFonts w:ascii="Arial"/>
                <w:sz w:val="21"/>
              </w:rPr>
            </w:pPr>
          </w:p>
        </w:tc>
        <w:tc>
          <w:tcPr>
            <w:tcW w:w="569" w:type="dxa"/>
            <w:vMerge w:val="continue"/>
            <w:tcBorders>
              <w:top w:val="nil"/>
              <w:bottom w:val="nil"/>
            </w:tcBorders>
            <w:vAlign w:val="top"/>
          </w:tcPr>
          <w:p>
            <w:pPr>
              <w:rPr>
                <w:rFonts w:ascii="Arial"/>
                <w:sz w:val="21"/>
              </w:rPr>
            </w:pPr>
          </w:p>
        </w:tc>
        <w:tc>
          <w:tcPr>
            <w:tcW w:w="708" w:type="dxa"/>
            <w:vAlign w:val="top"/>
          </w:tcPr>
          <w:p>
            <w:pPr>
              <w:pStyle w:val="6"/>
              <w:spacing w:before="126" w:line="180" w:lineRule="auto"/>
              <w:ind w:left="123"/>
              <w:rPr>
                <w:sz w:val="21"/>
                <w:szCs w:val="21"/>
              </w:rPr>
            </w:pPr>
            <w:r>
              <w:rPr>
                <w:spacing w:val="-4"/>
                <w:sz w:val="21"/>
                <w:szCs w:val="21"/>
              </w:rPr>
              <w:t>03122</w:t>
            </w:r>
          </w:p>
        </w:tc>
        <w:tc>
          <w:tcPr>
            <w:tcW w:w="2550" w:type="dxa"/>
            <w:vAlign w:val="top"/>
          </w:tcPr>
          <w:p>
            <w:pPr>
              <w:pStyle w:val="6"/>
              <w:spacing w:before="93" w:line="218" w:lineRule="auto"/>
              <w:ind w:left="28"/>
              <w:rPr>
                <w:sz w:val="21"/>
                <w:szCs w:val="21"/>
              </w:rPr>
            </w:pPr>
            <w:r>
              <w:rPr>
                <w:sz w:val="21"/>
                <w:szCs w:val="21"/>
              </w:rPr>
              <w:t>信息技术</w:t>
            </w:r>
          </w:p>
        </w:tc>
        <w:tc>
          <w:tcPr>
            <w:tcW w:w="566" w:type="dxa"/>
            <w:vAlign w:val="top"/>
          </w:tcPr>
          <w:p>
            <w:pPr>
              <w:pStyle w:val="6"/>
              <w:spacing w:before="129" w:line="177" w:lineRule="auto"/>
              <w:ind w:left="261"/>
              <w:rPr>
                <w:sz w:val="21"/>
                <w:szCs w:val="21"/>
              </w:rPr>
            </w:pPr>
            <w:r>
              <w:rPr>
                <w:sz w:val="21"/>
                <w:szCs w:val="21"/>
              </w:rPr>
              <w:t>5</w:t>
            </w:r>
          </w:p>
        </w:tc>
        <w:tc>
          <w:tcPr>
            <w:tcW w:w="99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Merge w:val="continue"/>
            <w:tcBorders>
              <w:top w:val="nil"/>
            </w:tcBorders>
            <w:vAlign w:val="top"/>
          </w:tcPr>
          <w:p>
            <w:pPr>
              <w:rPr>
                <w:rFonts w:ascii="Arial"/>
                <w:sz w:val="21"/>
              </w:rPr>
            </w:pPr>
          </w:p>
        </w:tc>
        <w:tc>
          <w:tcPr>
            <w:tcW w:w="686" w:type="dxa"/>
            <w:vMerge w:val="continue"/>
            <w:tcBorders>
              <w:top w:val="nil"/>
            </w:tcBorders>
            <w:vAlign w:val="top"/>
          </w:tcPr>
          <w:p>
            <w:pPr>
              <w:rPr>
                <w:rFonts w:ascii="Arial"/>
                <w:sz w:val="21"/>
              </w:rPr>
            </w:pPr>
          </w:p>
        </w:tc>
        <w:tc>
          <w:tcPr>
            <w:tcW w:w="2550" w:type="dxa"/>
            <w:vMerge w:val="continue"/>
            <w:tcBorders>
              <w:top w:val="nil"/>
            </w:tcBorders>
            <w:vAlign w:val="top"/>
          </w:tcPr>
          <w:p>
            <w:pPr>
              <w:rPr>
                <w:rFonts w:ascii="Arial"/>
                <w:sz w:val="21"/>
              </w:rPr>
            </w:pPr>
          </w:p>
        </w:tc>
        <w:tc>
          <w:tcPr>
            <w:tcW w:w="569" w:type="dxa"/>
            <w:vMerge w:val="continue"/>
            <w:tcBorders>
              <w:top w:val="nil"/>
            </w:tcBorders>
            <w:vAlign w:val="top"/>
          </w:tcPr>
          <w:p>
            <w:pPr>
              <w:rPr>
                <w:rFonts w:ascii="Arial"/>
                <w:sz w:val="21"/>
              </w:rPr>
            </w:pPr>
          </w:p>
        </w:tc>
        <w:tc>
          <w:tcPr>
            <w:tcW w:w="708" w:type="dxa"/>
            <w:vAlign w:val="top"/>
          </w:tcPr>
          <w:p>
            <w:pPr>
              <w:pStyle w:val="6"/>
              <w:spacing w:before="126" w:line="180" w:lineRule="auto"/>
              <w:ind w:left="123"/>
              <w:rPr>
                <w:sz w:val="21"/>
                <w:szCs w:val="21"/>
              </w:rPr>
            </w:pPr>
            <w:r>
              <w:rPr>
                <w:spacing w:val="-4"/>
                <w:sz w:val="21"/>
                <w:szCs w:val="21"/>
              </w:rPr>
              <w:t>01457</w:t>
            </w:r>
          </w:p>
        </w:tc>
        <w:tc>
          <w:tcPr>
            <w:tcW w:w="2550" w:type="dxa"/>
            <w:vAlign w:val="top"/>
          </w:tcPr>
          <w:p>
            <w:pPr>
              <w:pStyle w:val="6"/>
              <w:spacing w:before="95" w:line="217" w:lineRule="auto"/>
              <w:ind w:left="40"/>
              <w:rPr>
                <w:sz w:val="21"/>
                <w:szCs w:val="21"/>
              </w:rPr>
            </w:pPr>
            <w:r>
              <w:rPr>
                <w:spacing w:val="-2"/>
                <w:sz w:val="21"/>
                <w:szCs w:val="21"/>
              </w:rPr>
              <w:t>应用文写作</w:t>
            </w:r>
          </w:p>
        </w:tc>
        <w:tc>
          <w:tcPr>
            <w:tcW w:w="566" w:type="dxa"/>
            <w:vAlign w:val="top"/>
          </w:tcPr>
          <w:p>
            <w:pPr>
              <w:pStyle w:val="6"/>
              <w:spacing w:before="129" w:line="177" w:lineRule="auto"/>
              <w:ind w:left="261"/>
              <w:rPr>
                <w:sz w:val="21"/>
                <w:szCs w:val="21"/>
              </w:rPr>
            </w:pPr>
            <w:r>
              <w:rPr>
                <w:sz w:val="21"/>
                <w:szCs w:val="21"/>
              </w:rPr>
              <w:t>5</w:t>
            </w:r>
          </w:p>
        </w:tc>
        <w:tc>
          <w:tcPr>
            <w:tcW w:w="9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73" w:type="dxa"/>
            <w:vAlign w:val="top"/>
          </w:tcPr>
          <w:p>
            <w:pPr>
              <w:pStyle w:val="6"/>
              <w:spacing w:before="124" w:line="178" w:lineRule="auto"/>
              <w:ind w:left="260"/>
              <w:rPr>
                <w:sz w:val="21"/>
                <w:szCs w:val="21"/>
              </w:rPr>
            </w:pPr>
            <w:r>
              <w:rPr>
                <w:sz w:val="21"/>
                <w:szCs w:val="21"/>
              </w:rPr>
              <w:t>4</w:t>
            </w:r>
          </w:p>
        </w:tc>
        <w:tc>
          <w:tcPr>
            <w:tcW w:w="686" w:type="dxa"/>
            <w:vAlign w:val="top"/>
          </w:tcPr>
          <w:p>
            <w:pPr>
              <w:pStyle w:val="6"/>
              <w:spacing w:before="123" w:line="180" w:lineRule="auto"/>
              <w:ind w:left="110"/>
              <w:rPr>
                <w:sz w:val="21"/>
                <w:szCs w:val="21"/>
              </w:rPr>
            </w:pPr>
            <w:r>
              <w:rPr>
                <w:spacing w:val="-3"/>
                <w:sz w:val="21"/>
                <w:szCs w:val="21"/>
              </w:rPr>
              <w:t>12474</w:t>
            </w:r>
          </w:p>
        </w:tc>
        <w:tc>
          <w:tcPr>
            <w:tcW w:w="2550" w:type="dxa"/>
            <w:vAlign w:val="top"/>
          </w:tcPr>
          <w:p>
            <w:pPr>
              <w:pStyle w:val="6"/>
              <w:spacing w:before="93" w:line="220" w:lineRule="auto"/>
              <w:ind w:left="49"/>
              <w:rPr>
                <w:sz w:val="21"/>
                <w:szCs w:val="21"/>
              </w:rPr>
            </w:pPr>
            <w:r>
              <w:rPr>
                <w:spacing w:val="-6"/>
                <w:sz w:val="21"/>
                <w:szCs w:val="21"/>
              </w:rPr>
              <w:t>眼镜光学</w:t>
            </w:r>
          </w:p>
        </w:tc>
        <w:tc>
          <w:tcPr>
            <w:tcW w:w="569" w:type="dxa"/>
            <w:vAlign w:val="top"/>
          </w:tcPr>
          <w:p>
            <w:pPr>
              <w:pStyle w:val="6"/>
              <w:spacing w:before="127" w:line="177" w:lineRule="auto"/>
              <w:ind w:left="261"/>
              <w:rPr>
                <w:sz w:val="21"/>
                <w:szCs w:val="21"/>
              </w:rPr>
            </w:pPr>
            <w:r>
              <w:rPr>
                <w:sz w:val="21"/>
                <w:szCs w:val="21"/>
              </w:rPr>
              <w:t>5</w:t>
            </w:r>
          </w:p>
        </w:tc>
        <w:tc>
          <w:tcPr>
            <w:tcW w:w="708" w:type="dxa"/>
            <w:vAlign w:val="top"/>
          </w:tcPr>
          <w:p>
            <w:pPr>
              <w:pStyle w:val="6"/>
              <w:spacing w:before="123" w:line="180" w:lineRule="auto"/>
              <w:ind w:left="122"/>
              <w:rPr>
                <w:sz w:val="21"/>
                <w:szCs w:val="21"/>
              </w:rPr>
            </w:pPr>
            <w:r>
              <w:rPr>
                <w:spacing w:val="-3"/>
                <w:sz w:val="21"/>
                <w:szCs w:val="21"/>
              </w:rPr>
              <w:t>12474</w:t>
            </w:r>
          </w:p>
        </w:tc>
        <w:tc>
          <w:tcPr>
            <w:tcW w:w="2550" w:type="dxa"/>
            <w:vAlign w:val="top"/>
          </w:tcPr>
          <w:p>
            <w:pPr>
              <w:pStyle w:val="6"/>
              <w:spacing w:before="93" w:line="220" w:lineRule="auto"/>
              <w:ind w:left="51"/>
              <w:rPr>
                <w:sz w:val="21"/>
                <w:szCs w:val="21"/>
              </w:rPr>
            </w:pPr>
            <w:r>
              <w:rPr>
                <w:spacing w:val="-6"/>
                <w:sz w:val="21"/>
                <w:szCs w:val="21"/>
              </w:rPr>
              <w:t>眼镜光学</w:t>
            </w:r>
          </w:p>
        </w:tc>
        <w:tc>
          <w:tcPr>
            <w:tcW w:w="566" w:type="dxa"/>
            <w:vAlign w:val="top"/>
          </w:tcPr>
          <w:p>
            <w:pPr>
              <w:pStyle w:val="6"/>
              <w:spacing w:before="127" w:line="177" w:lineRule="auto"/>
              <w:ind w:left="261"/>
              <w:rPr>
                <w:sz w:val="21"/>
                <w:szCs w:val="21"/>
              </w:rPr>
            </w:pPr>
            <w:r>
              <w:rPr>
                <w:sz w:val="21"/>
                <w:szCs w:val="21"/>
              </w:rPr>
              <w:t>5</w:t>
            </w:r>
          </w:p>
        </w:tc>
        <w:tc>
          <w:tcPr>
            <w:tcW w:w="998" w:type="dxa"/>
            <w:vAlign w:val="top"/>
          </w:tcPr>
          <w:p>
            <w:pPr>
              <w:pStyle w:val="6"/>
              <w:spacing w:before="93" w:line="220" w:lineRule="auto"/>
              <w:ind w:left="314"/>
              <w:rPr>
                <w:sz w:val="21"/>
                <w:szCs w:val="21"/>
              </w:rPr>
            </w:pPr>
            <w:r>
              <w:rPr>
                <w:spacing w:val="-4"/>
                <w:sz w:val="21"/>
                <w:szCs w:val="21"/>
              </w:rPr>
              <w:t>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Merge w:val="restart"/>
            <w:tcBorders>
              <w:bottom w:val="nil"/>
            </w:tcBorders>
            <w:vAlign w:val="top"/>
          </w:tcPr>
          <w:p>
            <w:pPr>
              <w:spacing w:line="264" w:lineRule="auto"/>
              <w:rPr>
                <w:rFonts w:ascii="Arial"/>
                <w:sz w:val="21"/>
              </w:rPr>
            </w:pPr>
          </w:p>
          <w:p>
            <w:pPr>
              <w:pStyle w:val="6"/>
              <w:spacing w:before="68" w:line="177" w:lineRule="auto"/>
              <w:ind w:left="263"/>
              <w:rPr>
                <w:sz w:val="21"/>
                <w:szCs w:val="21"/>
              </w:rPr>
            </w:pPr>
            <w:r>
              <w:rPr>
                <w:sz w:val="21"/>
                <w:szCs w:val="21"/>
              </w:rPr>
              <w:t>5</w:t>
            </w:r>
          </w:p>
        </w:tc>
        <w:tc>
          <w:tcPr>
            <w:tcW w:w="686" w:type="dxa"/>
            <w:vAlign w:val="top"/>
          </w:tcPr>
          <w:p>
            <w:pPr>
              <w:pStyle w:val="6"/>
              <w:spacing w:before="126" w:line="180" w:lineRule="auto"/>
              <w:ind w:left="110"/>
              <w:rPr>
                <w:sz w:val="21"/>
                <w:szCs w:val="21"/>
              </w:rPr>
            </w:pPr>
            <w:r>
              <w:rPr>
                <w:spacing w:val="-3"/>
                <w:sz w:val="21"/>
                <w:szCs w:val="21"/>
              </w:rPr>
              <w:t>12476</w:t>
            </w:r>
          </w:p>
        </w:tc>
        <w:tc>
          <w:tcPr>
            <w:tcW w:w="2550" w:type="dxa"/>
            <w:vAlign w:val="top"/>
          </w:tcPr>
          <w:p>
            <w:pPr>
              <w:pStyle w:val="6"/>
              <w:spacing w:before="96" w:line="220" w:lineRule="auto"/>
              <w:ind w:left="49"/>
              <w:rPr>
                <w:sz w:val="21"/>
                <w:szCs w:val="21"/>
              </w:rPr>
            </w:pPr>
            <w:r>
              <w:rPr>
                <w:spacing w:val="-3"/>
                <w:sz w:val="21"/>
                <w:szCs w:val="21"/>
              </w:rPr>
              <w:t>眼屈光与验光学</w:t>
            </w:r>
          </w:p>
        </w:tc>
        <w:tc>
          <w:tcPr>
            <w:tcW w:w="569" w:type="dxa"/>
            <w:vAlign w:val="top"/>
          </w:tcPr>
          <w:p>
            <w:pPr>
              <w:pStyle w:val="6"/>
              <w:spacing w:before="127" w:line="178" w:lineRule="auto"/>
              <w:ind w:left="258"/>
              <w:rPr>
                <w:sz w:val="21"/>
                <w:szCs w:val="21"/>
              </w:rPr>
            </w:pPr>
            <w:r>
              <w:rPr>
                <w:sz w:val="21"/>
                <w:szCs w:val="21"/>
              </w:rPr>
              <w:t>4</w:t>
            </w:r>
          </w:p>
        </w:tc>
        <w:tc>
          <w:tcPr>
            <w:tcW w:w="708" w:type="dxa"/>
            <w:vAlign w:val="top"/>
          </w:tcPr>
          <w:p>
            <w:pPr>
              <w:pStyle w:val="6"/>
              <w:spacing w:before="126" w:line="180" w:lineRule="auto"/>
              <w:ind w:left="122"/>
              <w:rPr>
                <w:sz w:val="21"/>
                <w:szCs w:val="21"/>
              </w:rPr>
            </w:pPr>
            <w:r>
              <w:rPr>
                <w:spacing w:val="-3"/>
                <w:sz w:val="21"/>
                <w:szCs w:val="21"/>
              </w:rPr>
              <w:t>12476</w:t>
            </w:r>
          </w:p>
        </w:tc>
        <w:tc>
          <w:tcPr>
            <w:tcW w:w="2550" w:type="dxa"/>
            <w:vAlign w:val="top"/>
          </w:tcPr>
          <w:p>
            <w:pPr>
              <w:pStyle w:val="6"/>
              <w:spacing w:before="96" w:line="220" w:lineRule="auto"/>
              <w:ind w:left="51"/>
              <w:rPr>
                <w:sz w:val="21"/>
                <w:szCs w:val="21"/>
              </w:rPr>
            </w:pPr>
            <w:r>
              <w:rPr>
                <w:spacing w:val="-3"/>
                <w:sz w:val="21"/>
                <w:szCs w:val="21"/>
              </w:rPr>
              <w:t>眼屈光与验光学</w:t>
            </w:r>
          </w:p>
        </w:tc>
        <w:tc>
          <w:tcPr>
            <w:tcW w:w="566" w:type="dxa"/>
            <w:vAlign w:val="top"/>
          </w:tcPr>
          <w:p>
            <w:pPr>
              <w:pStyle w:val="6"/>
              <w:spacing w:before="127" w:line="178" w:lineRule="auto"/>
              <w:ind w:left="257"/>
              <w:rPr>
                <w:sz w:val="21"/>
                <w:szCs w:val="21"/>
              </w:rPr>
            </w:pPr>
            <w:r>
              <w:rPr>
                <w:sz w:val="21"/>
                <w:szCs w:val="21"/>
              </w:rPr>
              <w:t>4</w:t>
            </w:r>
          </w:p>
        </w:tc>
        <w:tc>
          <w:tcPr>
            <w:tcW w:w="998" w:type="dxa"/>
            <w:vMerge w:val="restart"/>
            <w:tcBorders>
              <w:bottom w:val="nil"/>
            </w:tcBorders>
            <w:vAlign w:val="top"/>
          </w:tcPr>
          <w:p>
            <w:pPr>
              <w:pStyle w:val="6"/>
              <w:spacing w:before="300" w:line="220" w:lineRule="auto"/>
              <w:ind w:left="314"/>
              <w:rPr>
                <w:sz w:val="21"/>
                <w:szCs w:val="21"/>
              </w:rPr>
            </w:pPr>
            <w:r>
              <w:rPr>
                <w:spacing w:val="-4"/>
                <w:sz w:val="21"/>
                <w:szCs w:val="21"/>
              </w:rPr>
              <w:t>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73" w:type="dxa"/>
            <w:vMerge w:val="continue"/>
            <w:tcBorders>
              <w:top w:val="nil"/>
            </w:tcBorders>
            <w:vAlign w:val="top"/>
          </w:tcPr>
          <w:p>
            <w:pPr>
              <w:rPr>
                <w:rFonts w:ascii="Arial"/>
                <w:sz w:val="21"/>
              </w:rPr>
            </w:pPr>
          </w:p>
        </w:tc>
        <w:tc>
          <w:tcPr>
            <w:tcW w:w="686" w:type="dxa"/>
            <w:vAlign w:val="top"/>
          </w:tcPr>
          <w:p>
            <w:pPr>
              <w:pStyle w:val="6"/>
              <w:spacing w:before="126" w:line="180" w:lineRule="auto"/>
              <w:ind w:left="110"/>
              <w:rPr>
                <w:sz w:val="21"/>
                <w:szCs w:val="21"/>
              </w:rPr>
            </w:pPr>
            <w:r>
              <w:rPr>
                <w:spacing w:val="-3"/>
                <w:sz w:val="21"/>
                <w:szCs w:val="21"/>
              </w:rPr>
              <w:t>12477</w:t>
            </w:r>
          </w:p>
        </w:tc>
        <w:tc>
          <w:tcPr>
            <w:tcW w:w="2550" w:type="dxa"/>
            <w:vAlign w:val="top"/>
          </w:tcPr>
          <w:p>
            <w:pPr>
              <w:pStyle w:val="6"/>
              <w:spacing w:before="96" w:line="219" w:lineRule="auto"/>
              <w:ind w:left="49"/>
              <w:rPr>
                <w:sz w:val="21"/>
                <w:szCs w:val="21"/>
              </w:rPr>
            </w:pPr>
            <w:r>
              <w:rPr>
                <w:spacing w:val="-2"/>
                <w:sz w:val="21"/>
                <w:szCs w:val="21"/>
              </w:rPr>
              <w:t>眼屈光与验光学（实践）</w:t>
            </w:r>
          </w:p>
        </w:tc>
        <w:tc>
          <w:tcPr>
            <w:tcW w:w="569" w:type="dxa"/>
            <w:vAlign w:val="top"/>
          </w:tcPr>
          <w:p>
            <w:pPr>
              <w:pStyle w:val="6"/>
              <w:spacing w:before="127" w:line="178" w:lineRule="auto"/>
              <w:ind w:left="258"/>
              <w:rPr>
                <w:sz w:val="21"/>
                <w:szCs w:val="21"/>
              </w:rPr>
            </w:pPr>
            <w:r>
              <w:rPr>
                <w:sz w:val="21"/>
                <w:szCs w:val="21"/>
              </w:rPr>
              <w:t>2</w:t>
            </w:r>
          </w:p>
        </w:tc>
        <w:tc>
          <w:tcPr>
            <w:tcW w:w="708" w:type="dxa"/>
            <w:vAlign w:val="top"/>
          </w:tcPr>
          <w:p>
            <w:pPr>
              <w:pStyle w:val="6"/>
              <w:spacing w:before="126" w:line="180" w:lineRule="auto"/>
              <w:ind w:left="122"/>
              <w:rPr>
                <w:sz w:val="21"/>
                <w:szCs w:val="21"/>
              </w:rPr>
            </w:pPr>
            <w:r>
              <w:rPr>
                <w:spacing w:val="-3"/>
                <w:sz w:val="21"/>
                <w:szCs w:val="21"/>
              </w:rPr>
              <w:t>12477</w:t>
            </w:r>
          </w:p>
        </w:tc>
        <w:tc>
          <w:tcPr>
            <w:tcW w:w="2550" w:type="dxa"/>
            <w:vAlign w:val="top"/>
          </w:tcPr>
          <w:p>
            <w:pPr>
              <w:pStyle w:val="6"/>
              <w:spacing w:before="96" w:line="219" w:lineRule="auto"/>
              <w:ind w:left="51"/>
              <w:rPr>
                <w:sz w:val="21"/>
                <w:szCs w:val="21"/>
              </w:rPr>
            </w:pPr>
            <w:r>
              <w:rPr>
                <w:spacing w:val="-2"/>
                <w:sz w:val="21"/>
                <w:szCs w:val="21"/>
              </w:rPr>
              <w:t>眼屈光与验光学（实践）</w:t>
            </w:r>
          </w:p>
        </w:tc>
        <w:tc>
          <w:tcPr>
            <w:tcW w:w="566" w:type="dxa"/>
            <w:vAlign w:val="top"/>
          </w:tcPr>
          <w:p>
            <w:pPr>
              <w:pStyle w:val="6"/>
              <w:spacing w:before="127" w:line="178" w:lineRule="auto"/>
              <w:ind w:left="258"/>
              <w:rPr>
                <w:sz w:val="21"/>
                <w:szCs w:val="21"/>
              </w:rPr>
            </w:pPr>
            <w:r>
              <w:rPr>
                <w:sz w:val="21"/>
                <w:szCs w:val="21"/>
              </w:rPr>
              <w:t>2</w:t>
            </w:r>
          </w:p>
        </w:tc>
        <w:tc>
          <w:tcPr>
            <w:tcW w:w="9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Merge w:val="restart"/>
            <w:tcBorders>
              <w:bottom w:val="nil"/>
            </w:tcBorders>
            <w:vAlign w:val="top"/>
          </w:tcPr>
          <w:p>
            <w:pPr>
              <w:spacing w:line="262" w:lineRule="auto"/>
              <w:rPr>
                <w:rFonts w:ascii="Arial"/>
                <w:sz w:val="21"/>
              </w:rPr>
            </w:pPr>
          </w:p>
          <w:p>
            <w:pPr>
              <w:pStyle w:val="6"/>
              <w:spacing w:before="68" w:line="180" w:lineRule="auto"/>
              <w:ind w:left="262"/>
              <w:rPr>
                <w:sz w:val="21"/>
                <w:szCs w:val="21"/>
              </w:rPr>
            </w:pPr>
            <w:r>
              <w:rPr>
                <w:sz w:val="21"/>
                <w:szCs w:val="21"/>
              </w:rPr>
              <w:t>6</w:t>
            </w:r>
          </w:p>
        </w:tc>
        <w:tc>
          <w:tcPr>
            <w:tcW w:w="686" w:type="dxa"/>
            <w:vAlign w:val="top"/>
          </w:tcPr>
          <w:p>
            <w:pPr>
              <w:pStyle w:val="6"/>
              <w:spacing w:before="127" w:line="180" w:lineRule="auto"/>
              <w:ind w:left="110"/>
              <w:rPr>
                <w:sz w:val="21"/>
                <w:szCs w:val="21"/>
              </w:rPr>
            </w:pPr>
            <w:r>
              <w:rPr>
                <w:spacing w:val="-3"/>
                <w:sz w:val="21"/>
                <w:szCs w:val="21"/>
              </w:rPr>
              <w:t>12478</w:t>
            </w:r>
          </w:p>
        </w:tc>
        <w:tc>
          <w:tcPr>
            <w:tcW w:w="2550" w:type="dxa"/>
            <w:vAlign w:val="top"/>
          </w:tcPr>
          <w:p>
            <w:pPr>
              <w:pStyle w:val="6"/>
              <w:spacing w:before="96" w:line="220" w:lineRule="auto"/>
              <w:ind w:left="35"/>
              <w:rPr>
                <w:sz w:val="21"/>
                <w:szCs w:val="21"/>
              </w:rPr>
            </w:pPr>
            <w:r>
              <w:rPr>
                <w:spacing w:val="-2"/>
                <w:sz w:val="21"/>
                <w:szCs w:val="21"/>
              </w:rPr>
              <w:t>双眼视觉学</w:t>
            </w:r>
          </w:p>
        </w:tc>
        <w:tc>
          <w:tcPr>
            <w:tcW w:w="569" w:type="dxa"/>
            <w:vAlign w:val="top"/>
          </w:tcPr>
          <w:p>
            <w:pPr>
              <w:pStyle w:val="6"/>
              <w:spacing w:before="127" w:line="178" w:lineRule="auto"/>
              <w:ind w:left="258"/>
              <w:rPr>
                <w:sz w:val="21"/>
                <w:szCs w:val="21"/>
              </w:rPr>
            </w:pPr>
            <w:r>
              <w:rPr>
                <w:sz w:val="21"/>
                <w:szCs w:val="21"/>
              </w:rPr>
              <w:t>4</w:t>
            </w:r>
          </w:p>
        </w:tc>
        <w:tc>
          <w:tcPr>
            <w:tcW w:w="708" w:type="dxa"/>
            <w:vAlign w:val="top"/>
          </w:tcPr>
          <w:p>
            <w:pPr>
              <w:pStyle w:val="6"/>
              <w:spacing w:before="127" w:line="180" w:lineRule="auto"/>
              <w:ind w:left="122"/>
              <w:rPr>
                <w:sz w:val="21"/>
                <w:szCs w:val="21"/>
              </w:rPr>
            </w:pPr>
            <w:r>
              <w:rPr>
                <w:spacing w:val="-3"/>
                <w:sz w:val="21"/>
                <w:szCs w:val="21"/>
              </w:rPr>
              <w:t>12478</w:t>
            </w:r>
          </w:p>
        </w:tc>
        <w:tc>
          <w:tcPr>
            <w:tcW w:w="2550" w:type="dxa"/>
            <w:vAlign w:val="top"/>
          </w:tcPr>
          <w:p>
            <w:pPr>
              <w:pStyle w:val="6"/>
              <w:spacing w:before="96" w:line="220" w:lineRule="auto"/>
              <w:ind w:left="37"/>
              <w:rPr>
                <w:sz w:val="21"/>
                <w:szCs w:val="21"/>
              </w:rPr>
            </w:pPr>
            <w:r>
              <w:rPr>
                <w:spacing w:val="-2"/>
                <w:sz w:val="21"/>
                <w:szCs w:val="21"/>
              </w:rPr>
              <w:t>双眼视觉学</w:t>
            </w:r>
          </w:p>
        </w:tc>
        <w:tc>
          <w:tcPr>
            <w:tcW w:w="566" w:type="dxa"/>
            <w:vAlign w:val="top"/>
          </w:tcPr>
          <w:p>
            <w:pPr>
              <w:pStyle w:val="6"/>
              <w:spacing w:before="127" w:line="178" w:lineRule="auto"/>
              <w:ind w:left="257"/>
              <w:rPr>
                <w:sz w:val="21"/>
                <w:szCs w:val="21"/>
              </w:rPr>
            </w:pPr>
            <w:r>
              <w:rPr>
                <w:sz w:val="21"/>
                <w:szCs w:val="21"/>
              </w:rPr>
              <w:t>4</w:t>
            </w:r>
          </w:p>
        </w:tc>
        <w:tc>
          <w:tcPr>
            <w:tcW w:w="998" w:type="dxa"/>
            <w:vMerge w:val="restart"/>
            <w:tcBorders>
              <w:bottom w:val="nil"/>
            </w:tcBorders>
            <w:vAlign w:val="top"/>
          </w:tcPr>
          <w:p>
            <w:pPr>
              <w:pStyle w:val="6"/>
              <w:spacing w:before="301" w:line="220" w:lineRule="auto"/>
              <w:ind w:left="314"/>
              <w:rPr>
                <w:sz w:val="21"/>
                <w:szCs w:val="21"/>
              </w:rPr>
            </w:pPr>
            <w:r>
              <w:rPr>
                <w:spacing w:val="-4"/>
                <w:sz w:val="21"/>
                <w:szCs w:val="21"/>
              </w:rPr>
              <w:t>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73" w:type="dxa"/>
            <w:vMerge w:val="continue"/>
            <w:tcBorders>
              <w:top w:val="nil"/>
            </w:tcBorders>
            <w:vAlign w:val="top"/>
          </w:tcPr>
          <w:p>
            <w:pPr>
              <w:rPr>
                <w:rFonts w:ascii="Arial"/>
                <w:sz w:val="21"/>
              </w:rPr>
            </w:pPr>
          </w:p>
        </w:tc>
        <w:tc>
          <w:tcPr>
            <w:tcW w:w="686" w:type="dxa"/>
            <w:vAlign w:val="top"/>
          </w:tcPr>
          <w:p>
            <w:pPr>
              <w:pStyle w:val="6"/>
              <w:spacing w:before="127" w:line="180" w:lineRule="auto"/>
              <w:ind w:left="110"/>
              <w:rPr>
                <w:sz w:val="21"/>
                <w:szCs w:val="21"/>
              </w:rPr>
            </w:pPr>
            <w:r>
              <w:rPr>
                <w:spacing w:val="-3"/>
                <w:sz w:val="21"/>
                <w:szCs w:val="21"/>
              </w:rPr>
              <w:t>12479</w:t>
            </w:r>
          </w:p>
        </w:tc>
        <w:tc>
          <w:tcPr>
            <w:tcW w:w="2550" w:type="dxa"/>
            <w:vAlign w:val="top"/>
          </w:tcPr>
          <w:p>
            <w:pPr>
              <w:pStyle w:val="6"/>
              <w:spacing w:before="97" w:line="219" w:lineRule="auto"/>
              <w:ind w:left="35"/>
              <w:rPr>
                <w:sz w:val="21"/>
                <w:szCs w:val="21"/>
              </w:rPr>
            </w:pPr>
            <w:r>
              <w:rPr>
                <w:spacing w:val="-1"/>
                <w:sz w:val="21"/>
                <w:szCs w:val="21"/>
              </w:rPr>
              <w:t>双眼视觉学（实践）</w:t>
            </w:r>
          </w:p>
        </w:tc>
        <w:tc>
          <w:tcPr>
            <w:tcW w:w="569" w:type="dxa"/>
            <w:vAlign w:val="top"/>
          </w:tcPr>
          <w:p>
            <w:pPr>
              <w:pStyle w:val="6"/>
              <w:spacing w:before="128" w:line="178" w:lineRule="auto"/>
              <w:ind w:left="258"/>
              <w:rPr>
                <w:sz w:val="21"/>
                <w:szCs w:val="21"/>
              </w:rPr>
            </w:pPr>
            <w:r>
              <w:rPr>
                <w:sz w:val="21"/>
                <w:szCs w:val="21"/>
              </w:rPr>
              <w:t>2</w:t>
            </w:r>
          </w:p>
        </w:tc>
        <w:tc>
          <w:tcPr>
            <w:tcW w:w="708" w:type="dxa"/>
            <w:vAlign w:val="top"/>
          </w:tcPr>
          <w:p>
            <w:pPr>
              <w:pStyle w:val="6"/>
              <w:spacing w:before="127" w:line="180" w:lineRule="auto"/>
              <w:ind w:left="122"/>
              <w:rPr>
                <w:sz w:val="21"/>
                <w:szCs w:val="21"/>
              </w:rPr>
            </w:pPr>
            <w:r>
              <w:rPr>
                <w:spacing w:val="-3"/>
                <w:sz w:val="21"/>
                <w:szCs w:val="21"/>
              </w:rPr>
              <w:t>12479</w:t>
            </w:r>
          </w:p>
        </w:tc>
        <w:tc>
          <w:tcPr>
            <w:tcW w:w="2550" w:type="dxa"/>
            <w:vAlign w:val="top"/>
          </w:tcPr>
          <w:p>
            <w:pPr>
              <w:pStyle w:val="6"/>
              <w:spacing w:before="97" w:line="219" w:lineRule="auto"/>
              <w:ind w:left="37"/>
              <w:rPr>
                <w:sz w:val="21"/>
                <w:szCs w:val="21"/>
              </w:rPr>
            </w:pPr>
            <w:r>
              <w:rPr>
                <w:spacing w:val="-1"/>
                <w:sz w:val="21"/>
                <w:szCs w:val="21"/>
              </w:rPr>
              <w:t>双眼视觉学（实践）</w:t>
            </w:r>
          </w:p>
        </w:tc>
        <w:tc>
          <w:tcPr>
            <w:tcW w:w="566" w:type="dxa"/>
            <w:vAlign w:val="top"/>
          </w:tcPr>
          <w:p>
            <w:pPr>
              <w:pStyle w:val="6"/>
              <w:spacing w:before="128" w:line="178" w:lineRule="auto"/>
              <w:ind w:left="258"/>
              <w:rPr>
                <w:sz w:val="21"/>
                <w:szCs w:val="21"/>
              </w:rPr>
            </w:pPr>
            <w:r>
              <w:rPr>
                <w:sz w:val="21"/>
                <w:szCs w:val="21"/>
              </w:rPr>
              <w:t>2</w:t>
            </w:r>
          </w:p>
        </w:tc>
        <w:tc>
          <w:tcPr>
            <w:tcW w:w="9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Merge w:val="restart"/>
            <w:tcBorders>
              <w:bottom w:val="nil"/>
            </w:tcBorders>
            <w:vAlign w:val="top"/>
          </w:tcPr>
          <w:p>
            <w:pPr>
              <w:spacing w:line="266" w:lineRule="auto"/>
              <w:rPr>
                <w:rFonts w:ascii="Arial"/>
                <w:sz w:val="21"/>
              </w:rPr>
            </w:pPr>
          </w:p>
          <w:p>
            <w:pPr>
              <w:pStyle w:val="6"/>
              <w:spacing w:before="68" w:line="177" w:lineRule="auto"/>
              <w:ind w:left="262"/>
              <w:rPr>
                <w:sz w:val="21"/>
                <w:szCs w:val="21"/>
              </w:rPr>
            </w:pPr>
            <w:r>
              <w:rPr>
                <w:sz w:val="21"/>
                <w:szCs w:val="21"/>
              </w:rPr>
              <w:t>7</w:t>
            </w:r>
          </w:p>
        </w:tc>
        <w:tc>
          <w:tcPr>
            <w:tcW w:w="686" w:type="dxa"/>
            <w:vAlign w:val="top"/>
          </w:tcPr>
          <w:p>
            <w:pPr>
              <w:pStyle w:val="6"/>
              <w:spacing w:before="128" w:line="180" w:lineRule="auto"/>
              <w:ind w:left="110"/>
              <w:rPr>
                <w:sz w:val="21"/>
                <w:szCs w:val="21"/>
              </w:rPr>
            </w:pPr>
            <w:r>
              <w:rPr>
                <w:spacing w:val="-3"/>
                <w:sz w:val="21"/>
                <w:szCs w:val="21"/>
              </w:rPr>
              <w:t>13868</w:t>
            </w:r>
          </w:p>
        </w:tc>
        <w:tc>
          <w:tcPr>
            <w:tcW w:w="2550" w:type="dxa"/>
            <w:vAlign w:val="top"/>
          </w:tcPr>
          <w:p>
            <w:pPr>
              <w:pStyle w:val="6"/>
              <w:spacing w:before="98" w:line="220" w:lineRule="auto"/>
              <w:ind w:left="32"/>
              <w:rPr>
                <w:sz w:val="21"/>
                <w:szCs w:val="21"/>
              </w:rPr>
            </w:pPr>
            <w:r>
              <w:rPr>
                <w:spacing w:val="-2"/>
                <w:sz w:val="21"/>
                <w:szCs w:val="21"/>
              </w:rPr>
              <w:t>接触镜学</w:t>
            </w:r>
          </w:p>
        </w:tc>
        <w:tc>
          <w:tcPr>
            <w:tcW w:w="569" w:type="dxa"/>
            <w:vAlign w:val="top"/>
          </w:tcPr>
          <w:p>
            <w:pPr>
              <w:pStyle w:val="6"/>
              <w:spacing w:before="129" w:line="178" w:lineRule="auto"/>
              <w:ind w:left="258"/>
              <w:rPr>
                <w:sz w:val="21"/>
                <w:szCs w:val="21"/>
              </w:rPr>
            </w:pPr>
            <w:r>
              <w:rPr>
                <w:sz w:val="21"/>
                <w:szCs w:val="21"/>
              </w:rPr>
              <w:t>4</w:t>
            </w:r>
          </w:p>
        </w:tc>
        <w:tc>
          <w:tcPr>
            <w:tcW w:w="708" w:type="dxa"/>
            <w:vAlign w:val="top"/>
          </w:tcPr>
          <w:p>
            <w:pPr>
              <w:pStyle w:val="6"/>
              <w:spacing w:before="128" w:line="180" w:lineRule="auto"/>
              <w:ind w:left="122"/>
              <w:rPr>
                <w:sz w:val="21"/>
                <w:szCs w:val="21"/>
              </w:rPr>
            </w:pPr>
            <w:r>
              <w:rPr>
                <w:spacing w:val="-3"/>
                <w:sz w:val="21"/>
                <w:szCs w:val="21"/>
              </w:rPr>
              <w:t>12481</w:t>
            </w:r>
          </w:p>
        </w:tc>
        <w:tc>
          <w:tcPr>
            <w:tcW w:w="2550" w:type="dxa"/>
            <w:vAlign w:val="top"/>
          </w:tcPr>
          <w:p>
            <w:pPr>
              <w:pStyle w:val="6"/>
              <w:spacing w:before="98" w:line="220" w:lineRule="auto"/>
              <w:ind w:left="51"/>
              <w:rPr>
                <w:sz w:val="21"/>
                <w:szCs w:val="21"/>
              </w:rPr>
            </w:pPr>
            <w:r>
              <w:rPr>
                <w:spacing w:val="-5"/>
                <w:sz w:val="21"/>
                <w:szCs w:val="21"/>
              </w:rPr>
              <w:t>隐形眼镜学</w:t>
            </w:r>
          </w:p>
        </w:tc>
        <w:tc>
          <w:tcPr>
            <w:tcW w:w="566" w:type="dxa"/>
            <w:vAlign w:val="top"/>
          </w:tcPr>
          <w:p>
            <w:pPr>
              <w:pStyle w:val="6"/>
              <w:spacing w:before="129" w:line="178" w:lineRule="auto"/>
              <w:ind w:left="257"/>
              <w:rPr>
                <w:sz w:val="21"/>
                <w:szCs w:val="21"/>
              </w:rPr>
            </w:pPr>
            <w:r>
              <w:rPr>
                <w:sz w:val="21"/>
                <w:szCs w:val="21"/>
              </w:rPr>
              <w:t>4</w:t>
            </w:r>
          </w:p>
        </w:tc>
        <w:tc>
          <w:tcPr>
            <w:tcW w:w="998" w:type="dxa"/>
            <w:vMerge w:val="restart"/>
            <w:tcBorders>
              <w:bottom w:val="nil"/>
            </w:tcBorders>
            <w:vAlign w:val="top"/>
          </w:tcPr>
          <w:p>
            <w:pPr>
              <w:pStyle w:val="6"/>
              <w:spacing w:before="302" w:line="220" w:lineRule="auto"/>
              <w:ind w:left="314"/>
              <w:rPr>
                <w:sz w:val="21"/>
                <w:szCs w:val="21"/>
              </w:rPr>
            </w:pPr>
            <w:r>
              <w:rPr>
                <w:spacing w:val="-4"/>
                <w:sz w:val="21"/>
                <w:szCs w:val="21"/>
              </w:rPr>
              <w:t>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Merge w:val="continue"/>
            <w:tcBorders>
              <w:top w:val="nil"/>
            </w:tcBorders>
            <w:vAlign w:val="top"/>
          </w:tcPr>
          <w:p>
            <w:pPr>
              <w:rPr>
                <w:rFonts w:ascii="Arial"/>
                <w:sz w:val="21"/>
              </w:rPr>
            </w:pPr>
          </w:p>
        </w:tc>
        <w:tc>
          <w:tcPr>
            <w:tcW w:w="686" w:type="dxa"/>
            <w:vAlign w:val="top"/>
          </w:tcPr>
          <w:p>
            <w:pPr>
              <w:pStyle w:val="6"/>
              <w:spacing w:before="128" w:line="180" w:lineRule="auto"/>
              <w:ind w:left="110"/>
              <w:rPr>
                <w:sz w:val="21"/>
                <w:szCs w:val="21"/>
              </w:rPr>
            </w:pPr>
            <w:r>
              <w:rPr>
                <w:spacing w:val="-3"/>
                <w:sz w:val="21"/>
                <w:szCs w:val="21"/>
              </w:rPr>
              <w:t>13869</w:t>
            </w:r>
          </w:p>
        </w:tc>
        <w:tc>
          <w:tcPr>
            <w:tcW w:w="2550" w:type="dxa"/>
            <w:vAlign w:val="top"/>
          </w:tcPr>
          <w:p>
            <w:pPr>
              <w:pStyle w:val="6"/>
              <w:spacing w:before="98" w:line="219" w:lineRule="auto"/>
              <w:ind w:left="32"/>
              <w:rPr>
                <w:sz w:val="21"/>
                <w:szCs w:val="21"/>
              </w:rPr>
            </w:pPr>
            <w:r>
              <w:rPr>
                <w:spacing w:val="-1"/>
                <w:sz w:val="21"/>
                <w:szCs w:val="21"/>
              </w:rPr>
              <w:t>接触镜学（实践）</w:t>
            </w:r>
          </w:p>
        </w:tc>
        <w:tc>
          <w:tcPr>
            <w:tcW w:w="569" w:type="dxa"/>
            <w:vAlign w:val="top"/>
          </w:tcPr>
          <w:p>
            <w:pPr>
              <w:pStyle w:val="6"/>
              <w:spacing w:before="129" w:line="178" w:lineRule="auto"/>
              <w:ind w:left="258"/>
              <w:rPr>
                <w:sz w:val="21"/>
                <w:szCs w:val="21"/>
              </w:rPr>
            </w:pPr>
            <w:r>
              <w:rPr>
                <w:sz w:val="21"/>
                <w:szCs w:val="21"/>
              </w:rPr>
              <w:t>2</w:t>
            </w:r>
          </w:p>
        </w:tc>
        <w:tc>
          <w:tcPr>
            <w:tcW w:w="708" w:type="dxa"/>
            <w:vAlign w:val="top"/>
          </w:tcPr>
          <w:p>
            <w:pPr>
              <w:pStyle w:val="6"/>
              <w:spacing w:before="128" w:line="180" w:lineRule="auto"/>
              <w:ind w:left="122"/>
              <w:rPr>
                <w:sz w:val="21"/>
                <w:szCs w:val="21"/>
              </w:rPr>
            </w:pPr>
            <w:r>
              <w:rPr>
                <w:spacing w:val="-3"/>
                <w:sz w:val="21"/>
                <w:szCs w:val="21"/>
              </w:rPr>
              <w:t>12482</w:t>
            </w:r>
          </w:p>
        </w:tc>
        <w:tc>
          <w:tcPr>
            <w:tcW w:w="2550" w:type="dxa"/>
            <w:vAlign w:val="top"/>
          </w:tcPr>
          <w:p>
            <w:pPr>
              <w:pStyle w:val="6"/>
              <w:spacing w:before="98" w:line="219" w:lineRule="auto"/>
              <w:ind w:left="51"/>
              <w:rPr>
                <w:sz w:val="21"/>
                <w:szCs w:val="21"/>
              </w:rPr>
            </w:pPr>
            <w:r>
              <w:rPr>
                <w:spacing w:val="-3"/>
                <w:sz w:val="21"/>
                <w:szCs w:val="21"/>
              </w:rPr>
              <w:t>隐形眼镜学（实践）</w:t>
            </w:r>
          </w:p>
        </w:tc>
        <w:tc>
          <w:tcPr>
            <w:tcW w:w="566" w:type="dxa"/>
            <w:vAlign w:val="top"/>
          </w:tcPr>
          <w:p>
            <w:pPr>
              <w:pStyle w:val="6"/>
              <w:spacing w:before="129" w:line="178" w:lineRule="auto"/>
              <w:ind w:left="258"/>
              <w:rPr>
                <w:sz w:val="21"/>
                <w:szCs w:val="21"/>
              </w:rPr>
            </w:pPr>
            <w:r>
              <w:rPr>
                <w:sz w:val="21"/>
                <w:szCs w:val="21"/>
              </w:rPr>
              <w:t>2</w:t>
            </w:r>
          </w:p>
        </w:tc>
        <w:tc>
          <w:tcPr>
            <w:tcW w:w="9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73" w:type="dxa"/>
            <w:vAlign w:val="top"/>
          </w:tcPr>
          <w:p>
            <w:pPr>
              <w:pStyle w:val="6"/>
              <w:spacing w:before="126" w:line="180" w:lineRule="auto"/>
              <w:ind w:left="262"/>
              <w:rPr>
                <w:sz w:val="21"/>
                <w:szCs w:val="21"/>
              </w:rPr>
            </w:pPr>
            <w:r>
              <w:rPr>
                <w:sz w:val="21"/>
                <w:szCs w:val="21"/>
              </w:rPr>
              <w:t>8</w:t>
            </w:r>
          </w:p>
        </w:tc>
        <w:tc>
          <w:tcPr>
            <w:tcW w:w="686" w:type="dxa"/>
            <w:vAlign w:val="top"/>
          </w:tcPr>
          <w:p>
            <w:pPr>
              <w:pStyle w:val="6"/>
              <w:spacing w:before="126" w:line="180" w:lineRule="auto"/>
              <w:ind w:left="110"/>
              <w:rPr>
                <w:sz w:val="21"/>
                <w:szCs w:val="21"/>
              </w:rPr>
            </w:pPr>
            <w:r>
              <w:rPr>
                <w:spacing w:val="-3"/>
                <w:sz w:val="21"/>
                <w:szCs w:val="21"/>
              </w:rPr>
              <w:t>12475</w:t>
            </w:r>
          </w:p>
        </w:tc>
        <w:tc>
          <w:tcPr>
            <w:tcW w:w="2550" w:type="dxa"/>
            <w:vAlign w:val="top"/>
          </w:tcPr>
          <w:p>
            <w:pPr>
              <w:pStyle w:val="6"/>
              <w:spacing w:before="95" w:line="219" w:lineRule="auto"/>
              <w:ind w:left="45"/>
              <w:rPr>
                <w:sz w:val="21"/>
                <w:szCs w:val="21"/>
              </w:rPr>
            </w:pPr>
            <w:r>
              <w:rPr>
                <w:spacing w:val="-4"/>
                <w:sz w:val="21"/>
                <w:szCs w:val="21"/>
              </w:rPr>
              <w:t>临床眼科学</w:t>
            </w:r>
          </w:p>
        </w:tc>
        <w:tc>
          <w:tcPr>
            <w:tcW w:w="569" w:type="dxa"/>
            <w:vAlign w:val="top"/>
          </w:tcPr>
          <w:p>
            <w:pPr>
              <w:pStyle w:val="6"/>
              <w:spacing w:before="129" w:line="177" w:lineRule="auto"/>
              <w:ind w:left="261"/>
              <w:rPr>
                <w:sz w:val="21"/>
                <w:szCs w:val="21"/>
              </w:rPr>
            </w:pPr>
            <w:r>
              <w:rPr>
                <w:sz w:val="21"/>
                <w:szCs w:val="21"/>
              </w:rPr>
              <w:t>5</w:t>
            </w:r>
          </w:p>
        </w:tc>
        <w:tc>
          <w:tcPr>
            <w:tcW w:w="708" w:type="dxa"/>
            <w:vAlign w:val="top"/>
          </w:tcPr>
          <w:p>
            <w:pPr>
              <w:pStyle w:val="6"/>
              <w:spacing w:before="126" w:line="180" w:lineRule="auto"/>
              <w:ind w:left="122"/>
              <w:rPr>
                <w:sz w:val="21"/>
                <w:szCs w:val="21"/>
              </w:rPr>
            </w:pPr>
            <w:r>
              <w:rPr>
                <w:spacing w:val="-3"/>
                <w:sz w:val="21"/>
                <w:szCs w:val="21"/>
              </w:rPr>
              <w:t>12475</w:t>
            </w:r>
          </w:p>
        </w:tc>
        <w:tc>
          <w:tcPr>
            <w:tcW w:w="2550" w:type="dxa"/>
            <w:vAlign w:val="top"/>
          </w:tcPr>
          <w:p>
            <w:pPr>
              <w:pStyle w:val="6"/>
              <w:spacing w:before="95" w:line="219" w:lineRule="auto"/>
              <w:ind w:left="47"/>
              <w:rPr>
                <w:sz w:val="21"/>
                <w:szCs w:val="21"/>
              </w:rPr>
            </w:pPr>
            <w:r>
              <w:rPr>
                <w:spacing w:val="-4"/>
                <w:sz w:val="21"/>
                <w:szCs w:val="21"/>
              </w:rPr>
              <w:t>临床眼科学</w:t>
            </w:r>
          </w:p>
        </w:tc>
        <w:tc>
          <w:tcPr>
            <w:tcW w:w="566" w:type="dxa"/>
            <w:vAlign w:val="top"/>
          </w:tcPr>
          <w:p>
            <w:pPr>
              <w:pStyle w:val="6"/>
              <w:spacing w:before="126" w:line="178" w:lineRule="auto"/>
              <w:ind w:left="257"/>
              <w:rPr>
                <w:sz w:val="21"/>
                <w:szCs w:val="21"/>
              </w:rPr>
            </w:pPr>
            <w:r>
              <w:rPr>
                <w:sz w:val="21"/>
                <w:szCs w:val="21"/>
              </w:rPr>
              <w:t>4</w:t>
            </w:r>
          </w:p>
        </w:tc>
        <w:tc>
          <w:tcPr>
            <w:tcW w:w="998" w:type="dxa"/>
            <w:vAlign w:val="top"/>
          </w:tcPr>
          <w:p>
            <w:pPr>
              <w:pStyle w:val="6"/>
              <w:spacing w:before="95" w:line="220" w:lineRule="auto"/>
              <w:ind w:left="314"/>
              <w:rPr>
                <w:sz w:val="21"/>
                <w:szCs w:val="21"/>
              </w:rPr>
            </w:pPr>
            <w:r>
              <w:rPr>
                <w:spacing w:val="-4"/>
                <w:sz w:val="21"/>
                <w:szCs w:val="21"/>
              </w:rPr>
              <w:t>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Merge w:val="restart"/>
            <w:tcBorders>
              <w:bottom w:val="nil"/>
            </w:tcBorders>
            <w:vAlign w:val="top"/>
          </w:tcPr>
          <w:p>
            <w:pPr>
              <w:spacing w:line="263" w:lineRule="auto"/>
              <w:rPr>
                <w:rFonts w:ascii="Arial"/>
                <w:sz w:val="21"/>
              </w:rPr>
            </w:pPr>
          </w:p>
          <w:p>
            <w:pPr>
              <w:pStyle w:val="6"/>
              <w:spacing w:before="68" w:line="180" w:lineRule="auto"/>
              <w:ind w:left="262"/>
              <w:rPr>
                <w:sz w:val="21"/>
                <w:szCs w:val="21"/>
              </w:rPr>
            </w:pPr>
            <w:r>
              <w:rPr>
                <w:sz w:val="21"/>
                <w:szCs w:val="21"/>
              </w:rPr>
              <w:t>9</w:t>
            </w:r>
          </w:p>
        </w:tc>
        <w:tc>
          <w:tcPr>
            <w:tcW w:w="686" w:type="dxa"/>
            <w:vMerge w:val="restart"/>
            <w:tcBorders>
              <w:bottom w:val="nil"/>
            </w:tcBorders>
            <w:vAlign w:val="top"/>
          </w:tcPr>
          <w:p>
            <w:pPr>
              <w:spacing w:line="263" w:lineRule="auto"/>
              <w:rPr>
                <w:rFonts w:ascii="Arial"/>
                <w:sz w:val="21"/>
              </w:rPr>
            </w:pPr>
          </w:p>
          <w:p>
            <w:pPr>
              <w:pStyle w:val="6"/>
              <w:spacing w:before="68" w:line="180" w:lineRule="auto"/>
              <w:ind w:left="110"/>
              <w:rPr>
                <w:sz w:val="21"/>
                <w:szCs w:val="21"/>
              </w:rPr>
            </w:pPr>
            <w:r>
              <w:rPr>
                <w:spacing w:val="-3"/>
                <w:sz w:val="21"/>
                <w:szCs w:val="21"/>
              </w:rPr>
              <w:t>13434</w:t>
            </w:r>
          </w:p>
        </w:tc>
        <w:tc>
          <w:tcPr>
            <w:tcW w:w="2550" w:type="dxa"/>
            <w:vMerge w:val="restart"/>
            <w:tcBorders>
              <w:bottom w:val="nil"/>
            </w:tcBorders>
            <w:vAlign w:val="top"/>
          </w:tcPr>
          <w:p>
            <w:pPr>
              <w:pStyle w:val="6"/>
              <w:spacing w:before="302" w:line="220" w:lineRule="auto"/>
              <w:ind w:left="31"/>
              <w:rPr>
                <w:sz w:val="21"/>
                <w:szCs w:val="21"/>
              </w:rPr>
            </w:pPr>
            <w:r>
              <w:rPr>
                <w:spacing w:val="-1"/>
                <w:sz w:val="21"/>
                <w:szCs w:val="21"/>
              </w:rPr>
              <w:t>低视力学</w:t>
            </w:r>
          </w:p>
        </w:tc>
        <w:tc>
          <w:tcPr>
            <w:tcW w:w="569" w:type="dxa"/>
            <w:vMerge w:val="restart"/>
            <w:tcBorders>
              <w:bottom w:val="nil"/>
            </w:tcBorders>
            <w:vAlign w:val="top"/>
          </w:tcPr>
          <w:p>
            <w:pPr>
              <w:spacing w:line="266" w:lineRule="auto"/>
              <w:rPr>
                <w:rFonts w:ascii="Arial"/>
                <w:sz w:val="21"/>
              </w:rPr>
            </w:pPr>
          </w:p>
          <w:p>
            <w:pPr>
              <w:pStyle w:val="6"/>
              <w:spacing w:before="68" w:line="177" w:lineRule="auto"/>
              <w:ind w:left="261"/>
              <w:rPr>
                <w:sz w:val="21"/>
                <w:szCs w:val="21"/>
              </w:rPr>
            </w:pPr>
            <w:r>
              <w:rPr>
                <w:sz w:val="21"/>
                <w:szCs w:val="21"/>
              </w:rPr>
              <w:t>5</w:t>
            </w:r>
          </w:p>
        </w:tc>
        <w:tc>
          <w:tcPr>
            <w:tcW w:w="708" w:type="dxa"/>
            <w:vAlign w:val="top"/>
          </w:tcPr>
          <w:p>
            <w:pPr>
              <w:pStyle w:val="6"/>
              <w:spacing w:before="129" w:line="180" w:lineRule="auto"/>
              <w:ind w:left="122"/>
              <w:rPr>
                <w:sz w:val="21"/>
                <w:szCs w:val="21"/>
              </w:rPr>
            </w:pPr>
            <w:r>
              <w:rPr>
                <w:spacing w:val="-3"/>
                <w:sz w:val="21"/>
                <w:szCs w:val="21"/>
              </w:rPr>
              <w:t>12483</w:t>
            </w:r>
          </w:p>
        </w:tc>
        <w:tc>
          <w:tcPr>
            <w:tcW w:w="2550" w:type="dxa"/>
            <w:vAlign w:val="top"/>
          </w:tcPr>
          <w:p>
            <w:pPr>
              <w:pStyle w:val="6"/>
              <w:spacing w:before="98" w:line="220" w:lineRule="auto"/>
              <w:ind w:left="33"/>
              <w:rPr>
                <w:sz w:val="21"/>
                <w:szCs w:val="21"/>
              </w:rPr>
            </w:pPr>
            <w:r>
              <w:rPr>
                <w:spacing w:val="-1"/>
                <w:sz w:val="21"/>
                <w:szCs w:val="21"/>
              </w:rPr>
              <w:t>低视力学</w:t>
            </w:r>
          </w:p>
        </w:tc>
        <w:tc>
          <w:tcPr>
            <w:tcW w:w="566" w:type="dxa"/>
            <w:vAlign w:val="top"/>
          </w:tcPr>
          <w:p>
            <w:pPr>
              <w:pStyle w:val="6"/>
              <w:spacing w:before="129" w:line="178" w:lineRule="auto"/>
              <w:ind w:left="257"/>
              <w:rPr>
                <w:sz w:val="21"/>
                <w:szCs w:val="21"/>
              </w:rPr>
            </w:pPr>
            <w:r>
              <w:rPr>
                <w:sz w:val="21"/>
                <w:szCs w:val="21"/>
              </w:rPr>
              <w:t>4</w:t>
            </w:r>
          </w:p>
        </w:tc>
        <w:tc>
          <w:tcPr>
            <w:tcW w:w="998" w:type="dxa"/>
            <w:vMerge w:val="restart"/>
            <w:tcBorders>
              <w:bottom w:val="nil"/>
            </w:tcBorders>
            <w:vAlign w:val="top"/>
          </w:tcPr>
          <w:p>
            <w:pPr>
              <w:pStyle w:val="6"/>
              <w:spacing w:before="302" w:line="220" w:lineRule="auto"/>
              <w:ind w:left="102"/>
              <w:rPr>
                <w:sz w:val="21"/>
                <w:szCs w:val="21"/>
              </w:rPr>
            </w:pPr>
            <w:r>
              <w:rPr>
                <w:spacing w:val="-2"/>
                <w:sz w:val="21"/>
                <w:szCs w:val="21"/>
              </w:rPr>
              <w:t>选一顶替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73" w:type="dxa"/>
            <w:vMerge w:val="continue"/>
            <w:tcBorders>
              <w:top w:val="nil"/>
            </w:tcBorders>
            <w:vAlign w:val="top"/>
          </w:tcPr>
          <w:p>
            <w:pPr>
              <w:rPr>
                <w:rFonts w:ascii="Arial"/>
                <w:sz w:val="21"/>
              </w:rPr>
            </w:pPr>
          </w:p>
        </w:tc>
        <w:tc>
          <w:tcPr>
            <w:tcW w:w="686" w:type="dxa"/>
            <w:vMerge w:val="continue"/>
            <w:tcBorders>
              <w:top w:val="nil"/>
            </w:tcBorders>
            <w:vAlign w:val="top"/>
          </w:tcPr>
          <w:p>
            <w:pPr>
              <w:rPr>
                <w:rFonts w:ascii="Arial"/>
                <w:sz w:val="21"/>
              </w:rPr>
            </w:pPr>
          </w:p>
        </w:tc>
        <w:tc>
          <w:tcPr>
            <w:tcW w:w="2550" w:type="dxa"/>
            <w:vMerge w:val="continue"/>
            <w:tcBorders>
              <w:top w:val="nil"/>
            </w:tcBorders>
            <w:vAlign w:val="top"/>
          </w:tcPr>
          <w:p>
            <w:pPr>
              <w:rPr>
                <w:rFonts w:ascii="Arial"/>
                <w:sz w:val="21"/>
              </w:rPr>
            </w:pPr>
          </w:p>
        </w:tc>
        <w:tc>
          <w:tcPr>
            <w:tcW w:w="569" w:type="dxa"/>
            <w:vMerge w:val="continue"/>
            <w:tcBorders>
              <w:top w:val="nil"/>
            </w:tcBorders>
            <w:vAlign w:val="top"/>
          </w:tcPr>
          <w:p>
            <w:pPr>
              <w:rPr>
                <w:rFonts w:ascii="Arial"/>
                <w:sz w:val="21"/>
              </w:rPr>
            </w:pPr>
          </w:p>
        </w:tc>
        <w:tc>
          <w:tcPr>
            <w:tcW w:w="708" w:type="dxa"/>
            <w:vAlign w:val="top"/>
          </w:tcPr>
          <w:p>
            <w:pPr>
              <w:pStyle w:val="6"/>
              <w:spacing w:before="129" w:line="180" w:lineRule="auto"/>
              <w:ind w:left="122"/>
              <w:rPr>
                <w:sz w:val="21"/>
                <w:szCs w:val="21"/>
              </w:rPr>
            </w:pPr>
            <w:r>
              <w:rPr>
                <w:spacing w:val="-3"/>
                <w:sz w:val="21"/>
                <w:szCs w:val="21"/>
              </w:rPr>
              <w:t>12489</w:t>
            </w:r>
          </w:p>
        </w:tc>
        <w:tc>
          <w:tcPr>
            <w:tcW w:w="2550" w:type="dxa"/>
            <w:vAlign w:val="top"/>
          </w:tcPr>
          <w:p>
            <w:pPr>
              <w:pStyle w:val="6"/>
              <w:spacing w:before="98" w:line="220" w:lineRule="auto"/>
              <w:ind w:left="51"/>
              <w:rPr>
                <w:sz w:val="21"/>
                <w:szCs w:val="21"/>
              </w:rPr>
            </w:pPr>
            <w:r>
              <w:rPr>
                <w:spacing w:val="-3"/>
                <w:sz w:val="21"/>
                <w:szCs w:val="21"/>
              </w:rPr>
              <w:t>眼视光公共卫生学</w:t>
            </w:r>
          </w:p>
        </w:tc>
        <w:tc>
          <w:tcPr>
            <w:tcW w:w="566" w:type="dxa"/>
            <w:vAlign w:val="top"/>
          </w:tcPr>
          <w:p>
            <w:pPr>
              <w:pStyle w:val="6"/>
              <w:spacing w:before="129" w:line="178" w:lineRule="auto"/>
              <w:ind w:left="257"/>
              <w:rPr>
                <w:sz w:val="21"/>
                <w:szCs w:val="21"/>
              </w:rPr>
            </w:pPr>
            <w:r>
              <w:rPr>
                <w:sz w:val="21"/>
                <w:szCs w:val="21"/>
              </w:rPr>
              <w:t>4</w:t>
            </w:r>
          </w:p>
        </w:tc>
        <w:tc>
          <w:tcPr>
            <w:tcW w:w="9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Merge w:val="restart"/>
            <w:tcBorders>
              <w:bottom w:val="nil"/>
            </w:tcBorders>
            <w:vAlign w:val="top"/>
          </w:tcPr>
          <w:p>
            <w:pPr>
              <w:spacing w:line="263" w:lineRule="auto"/>
              <w:rPr>
                <w:rFonts w:ascii="Arial"/>
                <w:sz w:val="21"/>
              </w:rPr>
            </w:pPr>
          </w:p>
          <w:p>
            <w:pPr>
              <w:pStyle w:val="6"/>
              <w:spacing w:before="69" w:line="180" w:lineRule="auto"/>
              <w:ind w:left="213"/>
              <w:rPr>
                <w:sz w:val="21"/>
                <w:szCs w:val="21"/>
              </w:rPr>
            </w:pPr>
            <w:r>
              <w:rPr>
                <w:spacing w:val="-6"/>
                <w:sz w:val="21"/>
                <w:szCs w:val="21"/>
              </w:rPr>
              <w:t>10</w:t>
            </w:r>
          </w:p>
        </w:tc>
        <w:tc>
          <w:tcPr>
            <w:tcW w:w="686" w:type="dxa"/>
            <w:vMerge w:val="restart"/>
            <w:tcBorders>
              <w:bottom w:val="nil"/>
            </w:tcBorders>
            <w:vAlign w:val="top"/>
          </w:tcPr>
          <w:p>
            <w:pPr>
              <w:spacing w:line="263" w:lineRule="auto"/>
              <w:rPr>
                <w:rFonts w:ascii="Arial"/>
                <w:sz w:val="21"/>
              </w:rPr>
            </w:pPr>
          </w:p>
          <w:p>
            <w:pPr>
              <w:pStyle w:val="6"/>
              <w:spacing w:before="69" w:line="180" w:lineRule="auto"/>
              <w:ind w:left="112"/>
              <w:rPr>
                <w:sz w:val="21"/>
                <w:szCs w:val="21"/>
              </w:rPr>
            </w:pPr>
            <w:r>
              <w:rPr>
                <w:spacing w:val="-4"/>
                <w:sz w:val="21"/>
                <w:szCs w:val="21"/>
              </w:rPr>
              <w:t>01191</w:t>
            </w:r>
          </w:p>
        </w:tc>
        <w:tc>
          <w:tcPr>
            <w:tcW w:w="2550" w:type="dxa"/>
            <w:vMerge w:val="restart"/>
            <w:tcBorders>
              <w:bottom w:val="nil"/>
            </w:tcBorders>
            <w:vAlign w:val="top"/>
          </w:tcPr>
          <w:p>
            <w:pPr>
              <w:pStyle w:val="6"/>
              <w:spacing w:before="303" w:line="220" w:lineRule="auto"/>
              <w:ind w:left="36"/>
              <w:rPr>
                <w:sz w:val="21"/>
                <w:szCs w:val="21"/>
              </w:rPr>
            </w:pPr>
            <w:r>
              <w:rPr>
                <w:spacing w:val="-2"/>
                <w:sz w:val="21"/>
                <w:szCs w:val="21"/>
              </w:rPr>
              <w:t>视觉心理学</w:t>
            </w:r>
          </w:p>
        </w:tc>
        <w:tc>
          <w:tcPr>
            <w:tcW w:w="569" w:type="dxa"/>
            <w:vMerge w:val="restart"/>
            <w:tcBorders>
              <w:bottom w:val="nil"/>
            </w:tcBorders>
            <w:vAlign w:val="top"/>
          </w:tcPr>
          <w:p>
            <w:pPr>
              <w:spacing w:line="267" w:lineRule="auto"/>
              <w:rPr>
                <w:rFonts w:ascii="Arial"/>
                <w:sz w:val="21"/>
              </w:rPr>
            </w:pPr>
          </w:p>
          <w:p>
            <w:pPr>
              <w:pStyle w:val="6"/>
              <w:spacing w:before="68" w:line="177" w:lineRule="auto"/>
              <w:ind w:left="261"/>
              <w:rPr>
                <w:sz w:val="21"/>
                <w:szCs w:val="21"/>
              </w:rPr>
            </w:pPr>
            <w:r>
              <w:rPr>
                <w:sz w:val="21"/>
                <w:szCs w:val="21"/>
              </w:rPr>
              <w:t>5</w:t>
            </w:r>
          </w:p>
        </w:tc>
        <w:tc>
          <w:tcPr>
            <w:tcW w:w="708" w:type="dxa"/>
            <w:vAlign w:val="top"/>
          </w:tcPr>
          <w:p>
            <w:pPr>
              <w:pStyle w:val="6"/>
              <w:spacing w:before="129" w:line="180" w:lineRule="auto"/>
              <w:ind w:left="122"/>
              <w:rPr>
                <w:sz w:val="21"/>
                <w:szCs w:val="21"/>
              </w:rPr>
            </w:pPr>
            <w:r>
              <w:rPr>
                <w:spacing w:val="-3"/>
                <w:sz w:val="21"/>
                <w:szCs w:val="21"/>
              </w:rPr>
              <w:t>12485</w:t>
            </w:r>
          </w:p>
        </w:tc>
        <w:tc>
          <w:tcPr>
            <w:tcW w:w="2550" w:type="dxa"/>
            <w:vAlign w:val="top"/>
          </w:tcPr>
          <w:p>
            <w:pPr>
              <w:pStyle w:val="6"/>
              <w:spacing w:before="99" w:line="220" w:lineRule="auto"/>
              <w:ind w:left="38"/>
              <w:rPr>
                <w:sz w:val="21"/>
                <w:szCs w:val="21"/>
              </w:rPr>
            </w:pPr>
            <w:r>
              <w:rPr>
                <w:spacing w:val="-1"/>
                <w:sz w:val="21"/>
                <w:szCs w:val="21"/>
              </w:rPr>
              <w:t>视光学理论与方法</w:t>
            </w:r>
          </w:p>
        </w:tc>
        <w:tc>
          <w:tcPr>
            <w:tcW w:w="566" w:type="dxa"/>
            <w:vAlign w:val="top"/>
          </w:tcPr>
          <w:p>
            <w:pPr>
              <w:pStyle w:val="6"/>
              <w:spacing w:before="130" w:line="178" w:lineRule="auto"/>
              <w:ind w:left="257"/>
              <w:rPr>
                <w:sz w:val="21"/>
                <w:szCs w:val="21"/>
              </w:rPr>
            </w:pPr>
            <w:r>
              <w:rPr>
                <w:sz w:val="21"/>
                <w:szCs w:val="21"/>
              </w:rPr>
              <w:t>4</w:t>
            </w:r>
          </w:p>
        </w:tc>
        <w:tc>
          <w:tcPr>
            <w:tcW w:w="998" w:type="dxa"/>
            <w:vMerge w:val="restart"/>
            <w:tcBorders>
              <w:bottom w:val="nil"/>
            </w:tcBorders>
            <w:vAlign w:val="top"/>
          </w:tcPr>
          <w:p>
            <w:pPr>
              <w:pStyle w:val="6"/>
              <w:spacing w:before="303" w:line="220" w:lineRule="auto"/>
              <w:ind w:left="314"/>
              <w:rPr>
                <w:sz w:val="21"/>
                <w:szCs w:val="21"/>
              </w:rPr>
            </w:pPr>
            <w:r>
              <w:rPr>
                <w:spacing w:val="-4"/>
                <w:sz w:val="21"/>
                <w:szCs w:val="21"/>
              </w:rPr>
              <w:t>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Merge w:val="continue"/>
            <w:tcBorders>
              <w:top w:val="nil"/>
            </w:tcBorders>
            <w:vAlign w:val="top"/>
          </w:tcPr>
          <w:p>
            <w:pPr>
              <w:rPr>
                <w:rFonts w:ascii="Arial"/>
                <w:sz w:val="21"/>
              </w:rPr>
            </w:pPr>
          </w:p>
        </w:tc>
        <w:tc>
          <w:tcPr>
            <w:tcW w:w="686" w:type="dxa"/>
            <w:vMerge w:val="continue"/>
            <w:tcBorders>
              <w:top w:val="nil"/>
            </w:tcBorders>
            <w:vAlign w:val="top"/>
          </w:tcPr>
          <w:p>
            <w:pPr>
              <w:rPr>
                <w:rFonts w:ascii="Arial"/>
                <w:sz w:val="21"/>
              </w:rPr>
            </w:pPr>
          </w:p>
        </w:tc>
        <w:tc>
          <w:tcPr>
            <w:tcW w:w="2550" w:type="dxa"/>
            <w:vMerge w:val="continue"/>
            <w:tcBorders>
              <w:top w:val="nil"/>
            </w:tcBorders>
            <w:vAlign w:val="top"/>
          </w:tcPr>
          <w:p>
            <w:pPr>
              <w:rPr>
                <w:rFonts w:ascii="Arial"/>
                <w:sz w:val="21"/>
              </w:rPr>
            </w:pPr>
          </w:p>
        </w:tc>
        <w:tc>
          <w:tcPr>
            <w:tcW w:w="569" w:type="dxa"/>
            <w:vMerge w:val="continue"/>
            <w:tcBorders>
              <w:top w:val="nil"/>
            </w:tcBorders>
            <w:vAlign w:val="top"/>
          </w:tcPr>
          <w:p>
            <w:pPr>
              <w:rPr>
                <w:rFonts w:ascii="Arial"/>
                <w:sz w:val="21"/>
              </w:rPr>
            </w:pPr>
          </w:p>
        </w:tc>
        <w:tc>
          <w:tcPr>
            <w:tcW w:w="708" w:type="dxa"/>
            <w:vAlign w:val="top"/>
          </w:tcPr>
          <w:p>
            <w:pPr>
              <w:pStyle w:val="6"/>
              <w:spacing w:before="129" w:line="180" w:lineRule="auto"/>
              <w:ind w:left="122"/>
              <w:rPr>
                <w:sz w:val="21"/>
                <w:szCs w:val="21"/>
              </w:rPr>
            </w:pPr>
            <w:r>
              <w:rPr>
                <w:spacing w:val="-3"/>
                <w:sz w:val="21"/>
                <w:szCs w:val="21"/>
              </w:rPr>
              <w:t>12486</w:t>
            </w:r>
          </w:p>
        </w:tc>
        <w:tc>
          <w:tcPr>
            <w:tcW w:w="2550" w:type="dxa"/>
            <w:vAlign w:val="top"/>
          </w:tcPr>
          <w:p>
            <w:pPr>
              <w:pStyle w:val="6"/>
              <w:spacing w:before="99" w:line="219" w:lineRule="auto"/>
              <w:jc w:val="right"/>
              <w:rPr>
                <w:sz w:val="21"/>
                <w:szCs w:val="21"/>
              </w:rPr>
            </w:pPr>
            <w:r>
              <w:rPr>
                <w:spacing w:val="-2"/>
                <w:sz w:val="21"/>
                <w:szCs w:val="21"/>
              </w:rPr>
              <w:t>视光学理论与方法（实践）</w:t>
            </w:r>
          </w:p>
        </w:tc>
        <w:tc>
          <w:tcPr>
            <w:tcW w:w="566" w:type="dxa"/>
            <w:vAlign w:val="top"/>
          </w:tcPr>
          <w:p>
            <w:pPr>
              <w:pStyle w:val="6"/>
              <w:spacing w:before="130" w:line="178" w:lineRule="auto"/>
              <w:ind w:left="258"/>
              <w:rPr>
                <w:sz w:val="21"/>
                <w:szCs w:val="21"/>
              </w:rPr>
            </w:pPr>
            <w:r>
              <w:rPr>
                <w:sz w:val="21"/>
                <w:szCs w:val="21"/>
              </w:rPr>
              <w:t>2</w:t>
            </w:r>
          </w:p>
        </w:tc>
        <w:tc>
          <w:tcPr>
            <w:tcW w:w="9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73" w:type="dxa"/>
            <w:vAlign w:val="top"/>
          </w:tcPr>
          <w:p>
            <w:pPr>
              <w:pStyle w:val="6"/>
              <w:spacing w:before="127" w:line="178" w:lineRule="auto"/>
              <w:ind w:left="213"/>
              <w:rPr>
                <w:sz w:val="21"/>
                <w:szCs w:val="21"/>
              </w:rPr>
            </w:pPr>
            <w:r>
              <w:rPr>
                <w:spacing w:val="-6"/>
                <w:sz w:val="21"/>
                <w:szCs w:val="21"/>
              </w:rPr>
              <w:t>11</w:t>
            </w:r>
          </w:p>
        </w:tc>
        <w:tc>
          <w:tcPr>
            <w:tcW w:w="686" w:type="dxa"/>
            <w:vAlign w:val="top"/>
          </w:tcPr>
          <w:p>
            <w:pPr>
              <w:pStyle w:val="6"/>
              <w:spacing w:before="127" w:line="180" w:lineRule="auto"/>
              <w:ind w:left="112"/>
              <w:rPr>
                <w:sz w:val="21"/>
                <w:szCs w:val="21"/>
              </w:rPr>
            </w:pPr>
            <w:r>
              <w:rPr>
                <w:spacing w:val="-4"/>
                <w:sz w:val="21"/>
                <w:szCs w:val="21"/>
              </w:rPr>
              <w:t>00058</w:t>
            </w:r>
          </w:p>
        </w:tc>
        <w:tc>
          <w:tcPr>
            <w:tcW w:w="2550" w:type="dxa"/>
            <w:vAlign w:val="top"/>
          </w:tcPr>
          <w:p>
            <w:pPr>
              <w:pStyle w:val="6"/>
              <w:spacing w:before="97" w:line="219" w:lineRule="auto"/>
              <w:ind w:left="42"/>
              <w:rPr>
                <w:sz w:val="21"/>
                <w:szCs w:val="21"/>
              </w:rPr>
            </w:pPr>
            <w:r>
              <w:rPr>
                <w:spacing w:val="-3"/>
                <w:sz w:val="21"/>
                <w:szCs w:val="21"/>
              </w:rPr>
              <w:t>市场营销学#</w:t>
            </w:r>
          </w:p>
        </w:tc>
        <w:tc>
          <w:tcPr>
            <w:tcW w:w="569" w:type="dxa"/>
            <w:vAlign w:val="top"/>
          </w:tcPr>
          <w:p>
            <w:pPr>
              <w:pStyle w:val="6"/>
              <w:spacing w:before="130" w:line="177" w:lineRule="auto"/>
              <w:ind w:left="261"/>
              <w:rPr>
                <w:sz w:val="21"/>
                <w:szCs w:val="21"/>
              </w:rPr>
            </w:pPr>
            <w:r>
              <w:rPr>
                <w:sz w:val="21"/>
                <w:szCs w:val="21"/>
              </w:rPr>
              <w:t>5</w:t>
            </w:r>
          </w:p>
        </w:tc>
        <w:tc>
          <w:tcPr>
            <w:tcW w:w="708" w:type="dxa"/>
            <w:vAlign w:val="top"/>
          </w:tcPr>
          <w:p>
            <w:pPr>
              <w:pStyle w:val="6"/>
              <w:spacing w:before="127" w:line="180" w:lineRule="auto"/>
              <w:ind w:left="123"/>
              <w:rPr>
                <w:sz w:val="21"/>
                <w:szCs w:val="21"/>
              </w:rPr>
            </w:pPr>
            <w:r>
              <w:rPr>
                <w:spacing w:val="-4"/>
                <w:sz w:val="21"/>
                <w:szCs w:val="21"/>
              </w:rPr>
              <w:t>07952</w:t>
            </w:r>
          </w:p>
        </w:tc>
        <w:tc>
          <w:tcPr>
            <w:tcW w:w="2550" w:type="dxa"/>
            <w:vAlign w:val="top"/>
          </w:tcPr>
          <w:p>
            <w:pPr>
              <w:pStyle w:val="6"/>
              <w:spacing w:before="97" w:line="219" w:lineRule="auto"/>
              <w:ind w:left="48"/>
              <w:rPr>
                <w:sz w:val="21"/>
                <w:szCs w:val="21"/>
              </w:rPr>
            </w:pPr>
            <w:r>
              <w:rPr>
                <w:spacing w:val="-4"/>
                <w:sz w:val="21"/>
                <w:szCs w:val="21"/>
              </w:rPr>
              <w:t>营销心理学</w:t>
            </w:r>
          </w:p>
        </w:tc>
        <w:tc>
          <w:tcPr>
            <w:tcW w:w="566" w:type="dxa"/>
            <w:vAlign w:val="top"/>
          </w:tcPr>
          <w:p>
            <w:pPr>
              <w:pStyle w:val="6"/>
              <w:spacing w:before="130" w:line="177" w:lineRule="auto"/>
              <w:ind w:left="261"/>
              <w:rPr>
                <w:sz w:val="21"/>
                <w:szCs w:val="21"/>
              </w:rPr>
            </w:pPr>
            <w:r>
              <w:rPr>
                <w:sz w:val="21"/>
                <w:szCs w:val="21"/>
              </w:rPr>
              <w:t>5</w:t>
            </w:r>
          </w:p>
        </w:tc>
        <w:tc>
          <w:tcPr>
            <w:tcW w:w="998" w:type="dxa"/>
            <w:vAlign w:val="top"/>
          </w:tcPr>
          <w:p>
            <w:pPr>
              <w:pStyle w:val="6"/>
              <w:spacing w:before="96" w:line="220" w:lineRule="auto"/>
              <w:ind w:left="314"/>
              <w:rPr>
                <w:sz w:val="21"/>
                <w:szCs w:val="21"/>
              </w:rPr>
            </w:pPr>
            <w:r>
              <w:rPr>
                <w:spacing w:val="-4"/>
                <w:sz w:val="21"/>
                <w:szCs w:val="21"/>
              </w:rPr>
              <w:t>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Align w:val="top"/>
          </w:tcPr>
          <w:p>
            <w:pPr>
              <w:pStyle w:val="6"/>
              <w:spacing w:before="130" w:line="178" w:lineRule="auto"/>
              <w:ind w:left="213"/>
              <w:rPr>
                <w:sz w:val="21"/>
                <w:szCs w:val="21"/>
              </w:rPr>
            </w:pPr>
            <w:r>
              <w:rPr>
                <w:spacing w:val="-6"/>
                <w:sz w:val="21"/>
                <w:szCs w:val="21"/>
              </w:rPr>
              <w:t>12</w:t>
            </w:r>
          </w:p>
        </w:tc>
        <w:tc>
          <w:tcPr>
            <w:tcW w:w="686" w:type="dxa"/>
            <w:vAlign w:val="top"/>
          </w:tcPr>
          <w:p>
            <w:pPr>
              <w:pStyle w:val="6"/>
              <w:spacing w:before="129" w:line="180" w:lineRule="auto"/>
              <w:ind w:left="110"/>
              <w:rPr>
                <w:sz w:val="21"/>
                <w:szCs w:val="21"/>
              </w:rPr>
            </w:pPr>
            <w:r>
              <w:rPr>
                <w:spacing w:val="-3"/>
                <w:sz w:val="21"/>
                <w:szCs w:val="21"/>
              </w:rPr>
              <w:t>14229</w:t>
            </w:r>
          </w:p>
        </w:tc>
        <w:tc>
          <w:tcPr>
            <w:tcW w:w="2550" w:type="dxa"/>
            <w:vAlign w:val="top"/>
          </w:tcPr>
          <w:p>
            <w:pPr>
              <w:pStyle w:val="6"/>
              <w:spacing w:before="99" w:line="220" w:lineRule="auto"/>
              <w:ind w:left="36"/>
              <w:rPr>
                <w:sz w:val="21"/>
                <w:szCs w:val="21"/>
              </w:rPr>
            </w:pPr>
            <w:r>
              <w:rPr>
                <w:spacing w:val="-2"/>
                <w:sz w:val="21"/>
                <w:szCs w:val="21"/>
              </w:rPr>
              <w:t>视觉神经生理学</w:t>
            </w:r>
          </w:p>
        </w:tc>
        <w:tc>
          <w:tcPr>
            <w:tcW w:w="569" w:type="dxa"/>
            <w:vAlign w:val="top"/>
          </w:tcPr>
          <w:p>
            <w:pPr>
              <w:pStyle w:val="6"/>
              <w:spacing w:before="133" w:line="177" w:lineRule="auto"/>
              <w:ind w:left="261"/>
              <w:rPr>
                <w:sz w:val="21"/>
                <w:szCs w:val="21"/>
              </w:rPr>
            </w:pPr>
            <w:r>
              <w:rPr>
                <w:sz w:val="21"/>
                <w:szCs w:val="21"/>
              </w:rPr>
              <w:t>5</w:t>
            </w:r>
          </w:p>
        </w:tc>
        <w:tc>
          <w:tcPr>
            <w:tcW w:w="708" w:type="dxa"/>
            <w:vAlign w:val="top"/>
          </w:tcPr>
          <w:p>
            <w:pPr>
              <w:pStyle w:val="6"/>
              <w:spacing w:before="129" w:line="180" w:lineRule="auto"/>
              <w:ind w:left="122"/>
              <w:rPr>
                <w:sz w:val="21"/>
                <w:szCs w:val="21"/>
              </w:rPr>
            </w:pPr>
            <w:r>
              <w:rPr>
                <w:spacing w:val="-3"/>
                <w:sz w:val="21"/>
                <w:szCs w:val="21"/>
              </w:rPr>
              <w:t>12542</w:t>
            </w:r>
          </w:p>
        </w:tc>
        <w:tc>
          <w:tcPr>
            <w:tcW w:w="2550" w:type="dxa"/>
            <w:vAlign w:val="top"/>
          </w:tcPr>
          <w:p>
            <w:pPr>
              <w:pStyle w:val="6"/>
              <w:spacing w:before="99" w:line="220" w:lineRule="auto"/>
              <w:ind w:left="38"/>
              <w:rPr>
                <w:sz w:val="21"/>
                <w:szCs w:val="21"/>
              </w:rPr>
            </w:pPr>
            <w:r>
              <w:rPr>
                <w:spacing w:val="-2"/>
                <w:sz w:val="21"/>
                <w:szCs w:val="21"/>
              </w:rPr>
              <w:t>视觉神经生理学</w:t>
            </w:r>
          </w:p>
        </w:tc>
        <w:tc>
          <w:tcPr>
            <w:tcW w:w="566" w:type="dxa"/>
            <w:vAlign w:val="top"/>
          </w:tcPr>
          <w:p>
            <w:pPr>
              <w:pStyle w:val="6"/>
              <w:spacing w:before="129" w:line="180" w:lineRule="auto"/>
              <w:ind w:left="266"/>
              <w:rPr>
                <w:sz w:val="21"/>
                <w:szCs w:val="21"/>
              </w:rPr>
            </w:pPr>
            <w:r>
              <w:rPr>
                <w:sz w:val="21"/>
                <w:szCs w:val="21"/>
              </w:rPr>
              <w:t>3</w:t>
            </w:r>
          </w:p>
        </w:tc>
        <w:tc>
          <w:tcPr>
            <w:tcW w:w="998" w:type="dxa"/>
            <w:vAlign w:val="top"/>
          </w:tcPr>
          <w:p>
            <w:pPr>
              <w:pStyle w:val="6"/>
              <w:spacing w:before="99" w:line="220" w:lineRule="auto"/>
              <w:ind w:left="314"/>
              <w:rPr>
                <w:sz w:val="21"/>
                <w:szCs w:val="21"/>
              </w:rPr>
            </w:pPr>
            <w:r>
              <w:rPr>
                <w:spacing w:val="-4"/>
                <w:sz w:val="21"/>
                <w:szCs w:val="21"/>
              </w:rPr>
              <w:t>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73" w:type="dxa"/>
            <w:vAlign w:val="top"/>
          </w:tcPr>
          <w:p>
            <w:pPr>
              <w:pStyle w:val="6"/>
              <w:spacing w:before="129" w:line="180" w:lineRule="auto"/>
              <w:ind w:left="213"/>
              <w:rPr>
                <w:sz w:val="21"/>
                <w:szCs w:val="21"/>
              </w:rPr>
            </w:pPr>
            <w:r>
              <w:rPr>
                <w:spacing w:val="-6"/>
                <w:sz w:val="21"/>
                <w:szCs w:val="21"/>
              </w:rPr>
              <w:t>13</w:t>
            </w:r>
          </w:p>
        </w:tc>
        <w:tc>
          <w:tcPr>
            <w:tcW w:w="686" w:type="dxa"/>
            <w:vAlign w:val="top"/>
          </w:tcPr>
          <w:p>
            <w:pPr>
              <w:pStyle w:val="6"/>
              <w:spacing w:before="129" w:line="180" w:lineRule="auto"/>
              <w:ind w:left="110"/>
              <w:rPr>
                <w:sz w:val="21"/>
                <w:szCs w:val="21"/>
              </w:rPr>
            </w:pPr>
            <w:r>
              <w:rPr>
                <w:spacing w:val="-3"/>
                <w:sz w:val="21"/>
                <w:szCs w:val="21"/>
              </w:rPr>
              <w:t>14521</w:t>
            </w:r>
          </w:p>
        </w:tc>
        <w:tc>
          <w:tcPr>
            <w:tcW w:w="2550" w:type="dxa"/>
            <w:vAlign w:val="top"/>
          </w:tcPr>
          <w:p>
            <w:pPr>
              <w:pStyle w:val="6"/>
              <w:spacing w:before="99" w:line="217" w:lineRule="auto"/>
              <w:ind w:left="49"/>
              <w:rPr>
                <w:sz w:val="21"/>
                <w:szCs w:val="21"/>
              </w:rPr>
            </w:pPr>
            <w:r>
              <w:rPr>
                <w:spacing w:val="-6"/>
                <w:sz w:val="21"/>
                <w:szCs w:val="21"/>
              </w:rPr>
              <w:t>眼镜制作</w:t>
            </w:r>
          </w:p>
        </w:tc>
        <w:tc>
          <w:tcPr>
            <w:tcW w:w="569" w:type="dxa"/>
            <w:vAlign w:val="top"/>
          </w:tcPr>
          <w:p>
            <w:pPr>
              <w:pStyle w:val="6"/>
              <w:spacing w:before="133" w:line="177" w:lineRule="auto"/>
              <w:ind w:left="261"/>
              <w:rPr>
                <w:sz w:val="21"/>
                <w:szCs w:val="21"/>
              </w:rPr>
            </w:pPr>
            <w:r>
              <w:rPr>
                <w:sz w:val="21"/>
                <w:szCs w:val="21"/>
              </w:rPr>
              <w:t>5</w:t>
            </w:r>
          </w:p>
        </w:tc>
        <w:tc>
          <w:tcPr>
            <w:tcW w:w="708" w:type="dxa"/>
            <w:vAlign w:val="top"/>
          </w:tcPr>
          <w:p>
            <w:pPr>
              <w:pStyle w:val="6"/>
              <w:spacing w:before="129" w:line="180" w:lineRule="auto"/>
              <w:ind w:left="122"/>
              <w:rPr>
                <w:sz w:val="21"/>
                <w:szCs w:val="21"/>
              </w:rPr>
            </w:pPr>
            <w:r>
              <w:rPr>
                <w:spacing w:val="-3"/>
                <w:sz w:val="21"/>
                <w:szCs w:val="21"/>
              </w:rPr>
              <w:t>12490</w:t>
            </w:r>
          </w:p>
        </w:tc>
        <w:tc>
          <w:tcPr>
            <w:tcW w:w="2550" w:type="dxa"/>
            <w:vAlign w:val="top"/>
          </w:tcPr>
          <w:p>
            <w:pPr>
              <w:pStyle w:val="6"/>
              <w:spacing w:before="99" w:line="219" w:lineRule="auto"/>
              <w:ind w:left="51"/>
              <w:rPr>
                <w:sz w:val="21"/>
                <w:szCs w:val="21"/>
              </w:rPr>
            </w:pPr>
            <w:r>
              <w:rPr>
                <w:spacing w:val="-4"/>
                <w:sz w:val="21"/>
                <w:szCs w:val="21"/>
              </w:rPr>
              <w:t>眼屈光手术学</w:t>
            </w:r>
          </w:p>
        </w:tc>
        <w:tc>
          <w:tcPr>
            <w:tcW w:w="566" w:type="dxa"/>
            <w:vAlign w:val="top"/>
          </w:tcPr>
          <w:p>
            <w:pPr>
              <w:pStyle w:val="6"/>
              <w:spacing w:before="130" w:line="178" w:lineRule="auto"/>
              <w:ind w:left="257"/>
              <w:rPr>
                <w:sz w:val="21"/>
                <w:szCs w:val="21"/>
              </w:rPr>
            </w:pPr>
            <w:r>
              <w:rPr>
                <w:sz w:val="21"/>
                <w:szCs w:val="21"/>
              </w:rPr>
              <w:t>4</w:t>
            </w:r>
          </w:p>
        </w:tc>
        <w:tc>
          <w:tcPr>
            <w:tcW w:w="998" w:type="dxa"/>
            <w:vAlign w:val="top"/>
          </w:tcPr>
          <w:p>
            <w:pPr>
              <w:pStyle w:val="6"/>
              <w:spacing w:before="99" w:line="220" w:lineRule="auto"/>
              <w:ind w:left="314"/>
              <w:rPr>
                <w:sz w:val="21"/>
                <w:szCs w:val="21"/>
              </w:rPr>
            </w:pPr>
            <w:r>
              <w:rPr>
                <w:spacing w:val="-4"/>
                <w:sz w:val="21"/>
                <w:szCs w:val="21"/>
              </w:rPr>
              <w:t>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573" w:type="dxa"/>
            <w:vMerge w:val="restart"/>
            <w:tcBorders>
              <w:bottom w:val="nil"/>
            </w:tcBorders>
            <w:vAlign w:val="top"/>
          </w:tcPr>
          <w:p>
            <w:pPr>
              <w:spacing w:line="264" w:lineRule="auto"/>
              <w:rPr>
                <w:rFonts w:ascii="Arial"/>
                <w:sz w:val="21"/>
              </w:rPr>
            </w:pPr>
          </w:p>
          <w:p>
            <w:pPr>
              <w:pStyle w:val="6"/>
              <w:spacing w:before="69" w:line="178" w:lineRule="auto"/>
              <w:ind w:left="213"/>
              <w:rPr>
                <w:sz w:val="21"/>
                <w:szCs w:val="21"/>
              </w:rPr>
            </w:pPr>
            <w:r>
              <w:rPr>
                <w:spacing w:val="-6"/>
                <w:sz w:val="21"/>
                <w:szCs w:val="21"/>
              </w:rPr>
              <w:t>14</w:t>
            </w:r>
          </w:p>
        </w:tc>
        <w:tc>
          <w:tcPr>
            <w:tcW w:w="686" w:type="dxa"/>
            <w:vMerge w:val="restart"/>
            <w:tcBorders>
              <w:bottom w:val="nil"/>
            </w:tcBorders>
            <w:vAlign w:val="top"/>
          </w:tcPr>
          <w:p>
            <w:pPr>
              <w:spacing w:line="264" w:lineRule="auto"/>
              <w:rPr>
                <w:rFonts w:ascii="Arial"/>
                <w:sz w:val="21"/>
              </w:rPr>
            </w:pPr>
          </w:p>
          <w:p>
            <w:pPr>
              <w:pStyle w:val="6"/>
              <w:spacing w:before="68" w:line="180" w:lineRule="auto"/>
              <w:ind w:left="110"/>
              <w:rPr>
                <w:sz w:val="21"/>
                <w:szCs w:val="21"/>
              </w:rPr>
            </w:pPr>
            <w:r>
              <w:rPr>
                <w:spacing w:val="-3"/>
                <w:sz w:val="21"/>
                <w:szCs w:val="21"/>
              </w:rPr>
              <w:t>12543</w:t>
            </w:r>
          </w:p>
        </w:tc>
        <w:tc>
          <w:tcPr>
            <w:tcW w:w="2550" w:type="dxa"/>
            <w:vMerge w:val="restart"/>
            <w:tcBorders>
              <w:bottom w:val="nil"/>
            </w:tcBorders>
            <w:vAlign w:val="top"/>
          </w:tcPr>
          <w:p>
            <w:pPr>
              <w:pStyle w:val="6"/>
              <w:spacing w:before="303" w:line="220" w:lineRule="auto"/>
              <w:ind w:left="49"/>
              <w:rPr>
                <w:sz w:val="21"/>
                <w:szCs w:val="21"/>
              </w:rPr>
            </w:pPr>
            <w:r>
              <w:rPr>
                <w:spacing w:val="-6"/>
                <w:sz w:val="21"/>
                <w:szCs w:val="21"/>
              </w:rPr>
              <w:t>眼镜美学</w:t>
            </w:r>
          </w:p>
        </w:tc>
        <w:tc>
          <w:tcPr>
            <w:tcW w:w="569" w:type="dxa"/>
            <w:vMerge w:val="restart"/>
            <w:tcBorders>
              <w:bottom w:val="nil"/>
            </w:tcBorders>
            <w:vAlign w:val="top"/>
          </w:tcPr>
          <w:p>
            <w:pPr>
              <w:spacing w:line="264" w:lineRule="auto"/>
              <w:rPr>
                <w:rFonts w:ascii="Arial"/>
                <w:sz w:val="21"/>
              </w:rPr>
            </w:pPr>
          </w:p>
          <w:p>
            <w:pPr>
              <w:pStyle w:val="6"/>
              <w:spacing w:before="68" w:line="180" w:lineRule="auto"/>
              <w:ind w:left="260"/>
              <w:rPr>
                <w:sz w:val="21"/>
                <w:szCs w:val="21"/>
              </w:rPr>
            </w:pPr>
            <w:r>
              <w:rPr>
                <w:sz w:val="21"/>
                <w:szCs w:val="21"/>
              </w:rPr>
              <w:t>6</w:t>
            </w:r>
          </w:p>
        </w:tc>
        <w:tc>
          <w:tcPr>
            <w:tcW w:w="708" w:type="dxa"/>
            <w:vAlign w:val="top"/>
          </w:tcPr>
          <w:p>
            <w:pPr>
              <w:pStyle w:val="6"/>
              <w:spacing w:before="130" w:line="180" w:lineRule="auto"/>
              <w:ind w:left="122"/>
              <w:rPr>
                <w:sz w:val="21"/>
                <w:szCs w:val="21"/>
              </w:rPr>
            </w:pPr>
            <w:r>
              <w:rPr>
                <w:spacing w:val="-3"/>
                <w:sz w:val="21"/>
                <w:szCs w:val="21"/>
              </w:rPr>
              <w:t>12543</w:t>
            </w:r>
          </w:p>
        </w:tc>
        <w:tc>
          <w:tcPr>
            <w:tcW w:w="2550" w:type="dxa"/>
            <w:vAlign w:val="top"/>
          </w:tcPr>
          <w:p>
            <w:pPr>
              <w:pStyle w:val="6"/>
              <w:spacing w:before="99" w:line="220" w:lineRule="auto"/>
              <w:ind w:left="51"/>
              <w:rPr>
                <w:sz w:val="21"/>
                <w:szCs w:val="21"/>
              </w:rPr>
            </w:pPr>
            <w:r>
              <w:rPr>
                <w:spacing w:val="-6"/>
                <w:sz w:val="21"/>
                <w:szCs w:val="21"/>
              </w:rPr>
              <w:t>眼镜美学</w:t>
            </w:r>
          </w:p>
        </w:tc>
        <w:tc>
          <w:tcPr>
            <w:tcW w:w="566" w:type="dxa"/>
            <w:vAlign w:val="top"/>
          </w:tcPr>
          <w:p>
            <w:pPr>
              <w:pStyle w:val="6"/>
              <w:spacing w:before="130" w:line="180" w:lineRule="auto"/>
              <w:ind w:left="260"/>
              <w:rPr>
                <w:sz w:val="21"/>
                <w:szCs w:val="21"/>
              </w:rPr>
            </w:pPr>
            <w:r>
              <w:rPr>
                <w:sz w:val="21"/>
                <w:szCs w:val="21"/>
              </w:rPr>
              <w:t>6</w:t>
            </w:r>
          </w:p>
        </w:tc>
        <w:tc>
          <w:tcPr>
            <w:tcW w:w="998" w:type="dxa"/>
            <w:vMerge w:val="restart"/>
            <w:tcBorders>
              <w:bottom w:val="nil"/>
            </w:tcBorders>
            <w:vAlign w:val="top"/>
          </w:tcPr>
          <w:p>
            <w:pPr>
              <w:pStyle w:val="6"/>
              <w:spacing w:before="303" w:line="220" w:lineRule="auto"/>
              <w:ind w:left="102"/>
              <w:rPr>
                <w:sz w:val="21"/>
                <w:szCs w:val="21"/>
              </w:rPr>
            </w:pPr>
            <w:r>
              <w:rPr>
                <w:spacing w:val="-2"/>
                <w:sz w:val="21"/>
                <w:szCs w:val="21"/>
              </w:rPr>
              <w:t>选一顶替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73" w:type="dxa"/>
            <w:vMerge w:val="continue"/>
            <w:tcBorders>
              <w:top w:val="nil"/>
            </w:tcBorders>
            <w:vAlign w:val="top"/>
          </w:tcPr>
          <w:p>
            <w:pPr>
              <w:rPr>
                <w:rFonts w:ascii="Arial"/>
                <w:sz w:val="21"/>
              </w:rPr>
            </w:pPr>
          </w:p>
        </w:tc>
        <w:tc>
          <w:tcPr>
            <w:tcW w:w="686" w:type="dxa"/>
            <w:vMerge w:val="continue"/>
            <w:tcBorders>
              <w:top w:val="nil"/>
            </w:tcBorders>
            <w:vAlign w:val="top"/>
          </w:tcPr>
          <w:p>
            <w:pPr>
              <w:rPr>
                <w:rFonts w:ascii="Arial"/>
                <w:sz w:val="21"/>
              </w:rPr>
            </w:pPr>
          </w:p>
        </w:tc>
        <w:tc>
          <w:tcPr>
            <w:tcW w:w="2550" w:type="dxa"/>
            <w:vMerge w:val="continue"/>
            <w:tcBorders>
              <w:top w:val="nil"/>
            </w:tcBorders>
            <w:vAlign w:val="top"/>
          </w:tcPr>
          <w:p>
            <w:pPr>
              <w:rPr>
                <w:rFonts w:ascii="Arial"/>
                <w:sz w:val="21"/>
              </w:rPr>
            </w:pPr>
          </w:p>
        </w:tc>
        <w:tc>
          <w:tcPr>
            <w:tcW w:w="569" w:type="dxa"/>
            <w:vMerge w:val="continue"/>
            <w:tcBorders>
              <w:top w:val="nil"/>
            </w:tcBorders>
            <w:vAlign w:val="top"/>
          </w:tcPr>
          <w:p>
            <w:pPr>
              <w:rPr>
                <w:rFonts w:ascii="Arial"/>
                <w:sz w:val="21"/>
              </w:rPr>
            </w:pPr>
          </w:p>
        </w:tc>
        <w:tc>
          <w:tcPr>
            <w:tcW w:w="708" w:type="dxa"/>
            <w:vAlign w:val="top"/>
          </w:tcPr>
          <w:p>
            <w:pPr>
              <w:pStyle w:val="6"/>
              <w:spacing w:before="130" w:line="180" w:lineRule="auto"/>
              <w:ind w:left="122"/>
              <w:rPr>
                <w:sz w:val="21"/>
                <w:szCs w:val="21"/>
              </w:rPr>
            </w:pPr>
            <w:r>
              <w:rPr>
                <w:spacing w:val="-3"/>
                <w:sz w:val="21"/>
                <w:szCs w:val="21"/>
              </w:rPr>
              <w:t>12484</w:t>
            </w:r>
          </w:p>
        </w:tc>
        <w:tc>
          <w:tcPr>
            <w:tcW w:w="2550" w:type="dxa"/>
            <w:vAlign w:val="top"/>
          </w:tcPr>
          <w:p>
            <w:pPr>
              <w:pStyle w:val="6"/>
              <w:spacing w:before="99" w:line="220" w:lineRule="auto"/>
              <w:ind w:left="51"/>
              <w:rPr>
                <w:sz w:val="21"/>
                <w:szCs w:val="21"/>
              </w:rPr>
            </w:pPr>
            <w:r>
              <w:rPr>
                <w:spacing w:val="-5"/>
                <w:sz w:val="21"/>
                <w:szCs w:val="21"/>
              </w:rPr>
              <w:t>眼应用光学</w:t>
            </w:r>
          </w:p>
        </w:tc>
        <w:tc>
          <w:tcPr>
            <w:tcW w:w="566" w:type="dxa"/>
            <w:vAlign w:val="top"/>
          </w:tcPr>
          <w:p>
            <w:pPr>
              <w:pStyle w:val="6"/>
              <w:spacing w:before="130" w:line="178" w:lineRule="auto"/>
              <w:ind w:left="257"/>
              <w:rPr>
                <w:sz w:val="21"/>
                <w:szCs w:val="21"/>
              </w:rPr>
            </w:pPr>
            <w:r>
              <w:rPr>
                <w:sz w:val="21"/>
                <w:szCs w:val="21"/>
              </w:rPr>
              <w:t>4</w:t>
            </w:r>
          </w:p>
        </w:tc>
        <w:tc>
          <w:tcPr>
            <w:tcW w:w="9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73" w:type="dxa"/>
            <w:vAlign w:val="top"/>
          </w:tcPr>
          <w:p>
            <w:pPr>
              <w:pStyle w:val="6"/>
              <w:spacing w:before="36" w:line="224" w:lineRule="auto"/>
              <w:ind w:left="94" w:right="57" w:firstLine="9"/>
              <w:rPr>
                <w:sz w:val="21"/>
                <w:szCs w:val="21"/>
              </w:rPr>
            </w:pPr>
            <w:r>
              <w:rPr>
                <w:spacing w:val="-7"/>
                <w:sz w:val="21"/>
                <w:szCs w:val="21"/>
              </w:rPr>
              <w:t>毕业</w:t>
            </w:r>
            <w:r>
              <w:rPr>
                <w:sz w:val="21"/>
                <w:szCs w:val="21"/>
              </w:rPr>
              <w:t xml:space="preserve"> </w:t>
            </w:r>
            <w:r>
              <w:rPr>
                <w:spacing w:val="-2"/>
                <w:sz w:val="21"/>
                <w:szCs w:val="21"/>
              </w:rPr>
              <w:t>考核</w:t>
            </w:r>
          </w:p>
        </w:tc>
        <w:tc>
          <w:tcPr>
            <w:tcW w:w="686" w:type="dxa"/>
            <w:vAlign w:val="top"/>
          </w:tcPr>
          <w:p>
            <w:pPr>
              <w:pStyle w:val="6"/>
              <w:spacing w:before="204" w:line="180" w:lineRule="auto"/>
              <w:ind w:left="110"/>
              <w:rPr>
                <w:sz w:val="21"/>
                <w:szCs w:val="21"/>
              </w:rPr>
            </w:pPr>
            <w:r>
              <w:rPr>
                <w:spacing w:val="-3"/>
                <w:sz w:val="21"/>
                <w:szCs w:val="21"/>
              </w:rPr>
              <w:t>12491</w:t>
            </w:r>
          </w:p>
        </w:tc>
        <w:tc>
          <w:tcPr>
            <w:tcW w:w="2550" w:type="dxa"/>
            <w:vAlign w:val="top"/>
          </w:tcPr>
          <w:p>
            <w:pPr>
              <w:pStyle w:val="6"/>
              <w:spacing w:before="173" w:line="218" w:lineRule="auto"/>
              <w:ind w:left="49"/>
              <w:rPr>
                <w:sz w:val="21"/>
                <w:szCs w:val="21"/>
              </w:rPr>
            </w:pPr>
            <w:r>
              <w:rPr>
                <w:spacing w:val="-3"/>
                <w:sz w:val="21"/>
                <w:szCs w:val="21"/>
              </w:rPr>
              <w:t>眼视光学毕业论文</w:t>
            </w:r>
          </w:p>
        </w:tc>
        <w:tc>
          <w:tcPr>
            <w:tcW w:w="569" w:type="dxa"/>
            <w:vAlign w:val="top"/>
          </w:tcPr>
          <w:p>
            <w:pPr>
              <w:pStyle w:val="6"/>
              <w:spacing w:before="204" w:line="180" w:lineRule="auto"/>
              <w:ind w:left="265"/>
              <w:rPr>
                <w:sz w:val="21"/>
                <w:szCs w:val="21"/>
              </w:rPr>
            </w:pPr>
            <w:r>
              <w:rPr>
                <w:sz w:val="21"/>
                <w:szCs w:val="21"/>
              </w:rPr>
              <w:t>0</w:t>
            </w:r>
          </w:p>
        </w:tc>
        <w:tc>
          <w:tcPr>
            <w:tcW w:w="708" w:type="dxa"/>
            <w:vAlign w:val="top"/>
          </w:tcPr>
          <w:p>
            <w:pPr>
              <w:pStyle w:val="6"/>
              <w:spacing w:before="204" w:line="180" w:lineRule="auto"/>
              <w:ind w:left="122"/>
              <w:rPr>
                <w:sz w:val="21"/>
                <w:szCs w:val="21"/>
              </w:rPr>
            </w:pPr>
            <w:r>
              <w:rPr>
                <w:spacing w:val="-3"/>
                <w:sz w:val="21"/>
                <w:szCs w:val="21"/>
              </w:rPr>
              <w:t>12491</w:t>
            </w:r>
          </w:p>
        </w:tc>
        <w:tc>
          <w:tcPr>
            <w:tcW w:w="2550" w:type="dxa"/>
            <w:vAlign w:val="top"/>
          </w:tcPr>
          <w:p>
            <w:pPr>
              <w:pStyle w:val="6"/>
              <w:spacing w:before="173" w:line="218" w:lineRule="auto"/>
              <w:ind w:left="51"/>
              <w:rPr>
                <w:sz w:val="21"/>
                <w:szCs w:val="21"/>
              </w:rPr>
            </w:pPr>
            <w:r>
              <w:rPr>
                <w:spacing w:val="-3"/>
                <w:sz w:val="21"/>
                <w:szCs w:val="21"/>
              </w:rPr>
              <w:t>眼视光学毕业论文</w:t>
            </w:r>
          </w:p>
        </w:tc>
        <w:tc>
          <w:tcPr>
            <w:tcW w:w="566" w:type="dxa"/>
            <w:vAlign w:val="top"/>
          </w:tcPr>
          <w:p>
            <w:pPr>
              <w:pStyle w:val="6"/>
              <w:spacing w:before="204" w:line="180" w:lineRule="auto"/>
              <w:ind w:left="265"/>
              <w:rPr>
                <w:sz w:val="21"/>
                <w:szCs w:val="21"/>
              </w:rPr>
            </w:pPr>
            <w:r>
              <w:rPr>
                <w:sz w:val="21"/>
                <w:szCs w:val="21"/>
              </w:rPr>
              <w:t>0</w:t>
            </w:r>
          </w:p>
        </w:tc>
        <w:tc>
          <w:tcPr>
            <w:tcW w:w="998" w:type="dxa"/>
            <w:vAlign w:val="top"/>
          </w:tcPr>
          <w:p>
            <w:pPr>
              <w:pStyle w:val="6"/>
              <w:spacing w:before="173" w:line="220" w:lineRule="auto"/>
              <w:ind w:left="314"/>
              <w:rPr>
                <w:sz w:val="21"/>
                <w:szCs w:val="21"/>
              </w:rPr>
            </w:pPr>
            <w:r>
              <w:rPr>
                <w:spacing w:val="-4"/>
                <w:sz w:val="21"/>
                <w:szCs w:val="21"/>
              </w:rPr>
              <w:t>顶替</w:t>
            </w:r>
          </w:p>
        </w:tc>
      </w:tr>
    </w:tbl>
    <w:p>
      <w:pPr>
        <w:pStyle w:val="2"/>
        <w:spacing w:before="181" w:line="334" w:lineRule="auto"/>
        <w:ind w:left="466" w:right="453" w:firstLine="635"/>
        <w:rPr>
          <w:spacing w:val="8"/>
        </w:rPr>
      </w:pPr>
    </w:p>
    <w:p>
      <w:pPr>
        <w:pStyle w:val="2"/>
        <w:spacing w:before="187" w:line="333" w:lineRule="auto"/>
        <w:ind w:left="21" w:right="245" w:firstLine="645"/>
        <w:rPr>
          <w:spacing w:val="2"/>
        </w:rPr>
      </w:pPr>
      <w:r>
        <w:rPr>
          <w:spacing w:val="2"/>
        </w:rPr>
        <w:t>说明:1.顶替方案中中国简史、信息技术和应用文写作三科课程为一组顶替眼科学一科课程，如考生只合格了其中一科课程，可顶替新计划中一科理论课程；如考生合格了其中两科课程，可分别顶替新计划中两科理论课程，但两种情况均要求选择顶替的新计划课程学分小于或等于原课程学分。</w:t>
      </w:r>
    </w:p>
    <w:p>
      <w:pPr>
        <w:pStyle w:val="2"/>
        <w:spacing w:before="187" w:line="333" w:lineRule="auto"/>
        <w:ind w:left="21" w:right="245" w:firstLine="645"/>
        <w:rPr>
          <w:rFonts w:hint="eastAsia"/>
          <w:spacing w:val="2"/>
          <w:lang w:val="en-US" w:eastAsia="zh-CN"/>
        </w:rPr>
      </w:pPr>
      <w:r>
        <w:rPr>
          <w:spacing w:val="2"/>
        </w:rPr>
        <w:t>2.以上顶替方案中任何课程只能顶替一次，不可重复顶</w:t>
      </w:r>
      <w:r>
        <w:rPr>
          <w:rFonts w:hint="eastAsia"/>
          <w:spacing w:val="2"/>
          <w:lang w:val="en-US" w:eastAsia="zh-CN"/>
        </w:rPr>
        <w:t>替。</w:t>
      </w:r>
    </w:p>
    <w:p/>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686"/>
      <w:rPr>
        <w:rFonts w:ascii="宋体" w:hAnsi="宋体" w:eastAsia="宋体" w:cs="宋体"/>
        <w:sz w:val="28"/>
        <w:szCs w:val="28"/>
      </w:rPr>
    </w:pPr>
    <w:r>
      <w:rPr>
        <w:rFonts w:ascii="宋体" w:hAnsi="宋体" w:eastAsia="宋体" w:cs="宋体"/>
        <w:spacing w:val="-5"/>
        <w:sz w:val="28"/>
        <w:szCs w:val="28"/>
      </w:rPr>
      <w:t>-</w:t>
    </w:r>
    <w:r>
      <w:rPr>
        <w:rFonts w:ascii="宋体" w:hAnsi="宋体" w:eastAsia="宋体" w:cs="宋体"/>
        <w:spacing w:val="17"/>
        <w:sz w:val="28"/>
        <w:szCs w:val="28"/>
      </w:rPr>
      <w:t xml:space="preserve"> </w:t>
    </w:r>
    <w:r>
      <w:rPr>
        <w:rFonts w:ascii="宋体" w:hAnsi="宋体" w:eastAsia="宋体" w:cs="宋体"/>
        <w:spacing w:val="-5"/>
        <w:sz w:val="28"/>
        <w:szCs w:val="28"/>
      </w:rPr>
      <w:t>206</w:t>
    </w:r>
    <w:r>
      <w:rPr>
        <w:rFonts w:ascii="宋体" w:hAnsi="宋体" w:eastAsia="宋体" w:cs="宋体"/>
        <w:spacing w:val="7"/>
        <w:sz w:val="28"/>
        <w:szCs w:val="28"/>
      </w:rPr>
      <w:t xml:space="preserve"> </w:t>
    </w:r>
    <w:r>
      <w:rPr>
        <w:rFonts w:ascii="宋体" w:hAnsi="宋体" w:eastAsia="宋体" w:cs="宋体"/>
        <w:spacing w:val="-5"/>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3686"/>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120"/>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OTdjNDI1M2E2NzA0MzJkZDViYjBmOWI5NmUyYmYifQ=="/>
  </w:docVars>
  <w:rsids>
    <w:rsidRoot w:val="1A8A0F39"/>
    <w:rsid w:val="1A8A0F39"/>
    <w:rsid w:val="3BAA4176"/>
    <w:rsid w:val="4C7C24C2"/>
    <w:rsid w:val="7A66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2023-11-09T02:20:00Z</dcterms:created>
  <dc:creator>小鹤鹤</dc:creator>
  <cp:lastModifiedBy>susie</cp:lastModifiedBy>
  <dcterms:modified xsi:type="dcterms:W3CDTF">2023-11-09T04:43:02Z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22B3F1D651164EA7B1951D3ABB05A8BE_11</vt:lpwstr>
  </property>
</Properties>
</file>